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80" w:after="0"/>
        <w:jc w:val="center"/>
      </w:pPr>
      <w:r>
        <w:rPr>
          <w:rFonts w:ascii="Aptos" w:hAnsi="Aptos"/>
          <w:b/>
          <w:color w:val="666666"/>
          <w:sz w:val="13"/>
        </w:rPr>
        <w:t>THE PRIMARY PLANET</w:t>
      </w:r>
    </w:p>
    <w:p>
      <w:pPr>
        <w:spacing w:before="80" w:after="0"/>
        <w:jc w:val="center"/>
      </w:pPr>
      <w:r>
        <w:rPr>
          <w:rFonts w:ascii="Aptos" w:hAnsi="Aptos"/>
          <w:b/>
          <w:color w:val="666666"/>
          <w:sz w:val="13"/>
        </w:rPr>
        <w:t>LONG-TERM PLANS</w:t>
      </w:r>
    </w:p>
    <w:p>
      <w:pPr>
        <w:spacing w:before="80" w:after="0"/>
        <w:jc w:val="center"/>
      </w:pPr>
      <w:r>
        <w:rPr>
          <w:rFonts w:ascii="Aptos" w:hAnsi="Aptos"/>
          <w:b/>
          <w:color w:val="666666"/>
          <w:sz w:val="13"/>
        </w:rPr>
        <w:t>2026/27 SCHOOL YEAR</w:t>
      </w:r>
    </w:p>
    <w:p>
      <w:pPr>
        <w:spacing w:before="80" w:after="0"/>
        <w:jc w:val="center"/>
      </w:pPr>
      <w:r>
        <w:rPr>
          <w:rFonts w:ascii="Aptos" w:hAnsi="Aptos"/>
          <w:b w:val="0"/>
          <w:color w:val="666666"/>
          <w:sz w:val="13"/>
        </w:rPr>
        <w:t>Stage 3 – Fourth Class and Stage 4 – Fifth and Sixth Classes</w:t>
      </w: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>LANGUAGE – COMMON LINK ACROSS THE MAGAZINE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English, applied across every issue's texts.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Reading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Learning outcomes used repeatedly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Recall, discuss and sequence significant details and identify key points of information in text.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Discuss and share thoughts and opinions on texts in a range of genres across the curriculum. Consider and discuss author's intent.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Acquire appropriate vocabulary to support comprehension of text shared by the teacher or read independently; talk about and use new vocabulary as it arises.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Application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Developed through the magazine's news, science, history, geography, art and biography texts across every strand below.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MAIN FEATURES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major two-page topical feature each issue, linked to the season, curriculum events and anniversaries.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Varies by issue – most often SEE (History/Geography), STEM Education, Wellbeing and Language.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Extended informational reading built around one strong monthly theme, supporting subject knowledge, vocabulary, comprehension, discussion and cross-curricular extension.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Learning outcomes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Pupils should be enabled to engage with factual texts, sequence and discuss events, use evidence, explore STEM ideas, consider different perspectives and communicate informed responses, as appropriate to each issue.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Language, SEE, STEM Education, Wellbeing and Arts Education, varying by topic.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The Summer That Was – World Cup 2026 Review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Houdini – 100 Years Since His Halloween Death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Ireland's Greatest Scientists (Science Week)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Christmas Writing Special / Giant 2026 Quiz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What's On for 2027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How the Internet Actually Works (Safer Internet Day)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The Pyramids – The Greatest Build in History (Engineers Week)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The Greatest Real-Life Pranks Ever (April Fools)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Lindbergh – 100 Years Since the First Solo Transatlantic Flight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Apophis / Asteroid Day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THE BIG STORY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current major news story selected each month for factual, balanced engagement.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Language; Wellbeing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 / Strand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Health Education – Media and Digital Wellbeing / Community and Belonging – Citizenship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Pupils engage with facts, context and different viewpoints on a genuinely current story each month.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Learning outcomes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Identify key information, distinguish fact from opinion, discuss media messages, and form and justify their own views.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Selected from current news each month – not suitable for a fixed year-long topic list.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HISTORY'S MYSTERIES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Each issue investigates an unsolved historical mystery, examining evidence and competing theories.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SEE – History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SEE strand /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The Island of Ireland / Europe and the Wider World – Identity and Heritage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SEE elements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Inquiring; Communicating; Understanding and connecting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Each issue opens a case file, weighs the evidence and reaches a Case Open or Case Closed verdict.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Learning outcomes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Examine historical and circumstantial evidence, distinguish fact from speculation, discuss competing interpretations and sequence events in time.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reports, witness statements, argument; Arts Education – Drama and Art activities.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The Oak Island Money Pit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The Loch Ness Monster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Ulfberht Swords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Agatha Christie's Disappearance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Tutankhamun's Curse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The Irish Crown Jewels Heist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Easter Island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Flight 19 &amp; the Bermuda Triangle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The Mary Celeste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The Tunguska Event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PLANET HISTORY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chronological journey through modern Irish history, continuing from Season 15.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SEE – History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SEE strand /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The Island of Ireland – Identity and Heritage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SEE elements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Inquiring; Communicating; Understanding and connecting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Develops chronological understanding, investigates significant people and events, and explores change, continuity and different perspectives.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recount, explanation, discussion; Wellbeing – citizenship, identity and belonging where appropriate.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Truce &amp; Treaty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The Civil War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Irish Free State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The Emergency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Post-War Ireland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Joining the EU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The Troubles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Good Friday Agreement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The Celtic Tiger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Modern Ireland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PLANET PLACES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famous landmark or natural wonder each month.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SEE – Geography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SEE strand /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Europe and the Wider World – People and Places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SEE elements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Inquiring; Communicating; Understanding and connecting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Examines the geography, history and cultural importance of a place each issue.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geographical vocabulary and report writing; History and STEM links vary by place.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Petra, Jordan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Rio de Janeiro, Brazil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Monument Valley, USA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Central Park, New York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Mount Taranaki, New Zealand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Janjske Otoke, Bosnia and Herzegovina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Stelvio National Park, Italy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Storms River, South Africa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Sky Lagoon, Iceland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Mount Zao, Japan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PLANET ART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famous artist and artwork each month, this season pivoting toward sculpture and installation.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Arts Education – Art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Responding and Connecting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Concepts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Line / Shape / Form / Colour and Tone / Texture / Space – varies by artwork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Pupils observe, discuss, interpret and critique an artwork or art form each issue.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oral response and critical vocabulary; SEE – cultural and historical context.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Yayoi Kusama – The Obliteration Room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Louise Bourgeois – Maman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Damien Hirst – The Physical Impossibility of Death in the Mind of Someone Living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Jeff Koons – Rabbit (1986)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Billie Bond – Kintsugi sculpture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Comuna 13 street art district, Medellín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Rachel Whiteread – House (1993)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Jung Kangja – Kiss Me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Alexander Calder – La Grande Vitesse (1969)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Ferenc Martyn – Composition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>PLANET STEM – MEET THE ORGANS / BRIGHT SPARKS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short organs encore, then Bright Sparks: a STEM trailblazer each month.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STEM Education – Science, Technology and Engineering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STEM 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Living Things / Nature of STEM – varies by topic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STEM elements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Exploring and understanding; Creative and critical thinking; Applying and problem-solving; Evaluating and communicating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Bright Sparks (formerly Ever Wondered?) profiles one STEM trailblazer each month – their discovery or invention, and the story behind it.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biography and explanation; SEE – history of science and invention.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Meet the Organs: Skin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Meet the Organs: Eye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Meet the Organs: Ear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Meet the Organs: Nose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Bright Sparks: Grace Hopper – found a real moth causing a computer fault, and gave us the word 'debugging'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Bright Sparks: Hedy Lamarr – Hollywood star who secretly co-invented the tech behind WiFi and Bluetooth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Bright Sparks: Lonnie Johnson – NASA engineer whose cooling-system experiment became the Super Soaker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Bright Sparks: Katherine Johnson – NASA mathematician whose orbital calculations John Glenn trusted over the computer's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Bright Sparks: Tu Youyou – found a malaria treatment hidden in ancient Chinese medical texts, won the Nobel Prize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Bright Sparks: Marie Van Brittan Brown – invented the first home security system out of her own safety concerns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PLANET MOTORS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An extraordinary modern vehicle each month, and the engineering behind it.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STEM Education – Technology / Engineering / Energy and Forces; Mathematics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Energy and Forces / Technology / Engineering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Explores the engineering, technology, energy and design behind a hero vehicle each issue.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Mathematics – speed, distance, measurement; SEE – transport and technological change.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BYD Yangwang U9 Xtreme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Rimac Nevera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Sunswift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AirCar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Zoox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Bloodhound LSR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Toyota hydrogen race car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Koenigsegg Jesko Absolut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Joby Aviation eVTOL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NASA Artemis Lunar Terrain Vehicle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PLANET MUSIC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musical idea, skill or story each month, with a profiled music icon.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Arts Education – Music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Exploring and Creating / Performing and Presenting / Responding and Connecting – varies by issue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Concepts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Pulse / Tempo / Duration / Pitch / Dynamics / Structure / Timbre / Texture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Explores musical concepts and profiles a World Music Icon of the month.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discussion; Mathematics – pattern and rhythm; Wellbeing – music and emotional wellbeing where appropriate.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Is classical music really boring? / Taylor Swift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The musical alphabet explained / Hans Zimmer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Creating a great rhythm / Olivia Rodrigo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12 Christmas music facts / Stormzy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Could you write a song? / Harry Styles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The connection between music and maths / Germaine Franco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The importance of the harp in Ireland / Sabrina Carpenter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Music and wellbeing / Beyoncé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What happens when every child gets to learn an instrument? / The Weeknd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Turning music into your job / Bruno Mars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>OUR PLACE IN SPACE – YEAR TWO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refreshed series on human space exploration, missions, hardware and astronauts.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SEE – Geography; STEM Education – Energy and Forces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 / Strand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Europe and the Wider World – Environment and Sustainable Living / Energy and Forces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Explores Earth's place in space and the forces, energy and technology behind space exploration.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Mathematics – scale, distance, time; History – chronology of space exploration; Language – explanation.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The Eagle Has Landed – Apollo 11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Space Monuments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The Goldilocks Zone / alien life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Life on the ISS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Rocket Science – Saturn V / Apollo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Mission Control – the Apollo backroom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Space Animals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NASA's Fake Mars – Mars Dune Alpha habitat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Space Junk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Asteroids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COUNTY BY COUNTY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>A tour of Ireland, county by county – reader-voted, no fixed running order.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SEE – Geography; Wellbeing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 / Strand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The Island of Ireland – People and Places / Community and Belonging – Citizenship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Builds a sense of place and identity; readers vote on the next county, supporting simple democratic participation.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reports and descriptions; Wellbeing – belonging and citizenship.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Down is locked for September; the remaining nine counties are chosen by reader vote issue to issue, so no fixed table applies.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ANIMAL SOS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An animal facing extinction or serious threat each month.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STEM Education – Science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STEM 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Living Things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Explores habitats, adaptation and interdependence, and the conservation work protecting each species.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SEE – environments and sustainable living; Language – explanation and persuasive response.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Kakapo Parrot – New Zealand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Axolotl – Mexico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Tenrec – Madagascar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Arctic Fox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Kerry Blue Terrier – Ireland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European Eel – Europe / Sargasso Sea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Harper Islands Wetlands, Cork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Arabian Gazelle – Arabian Peninsula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Apennine Rewilding, Italy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Okapi – Democratic Republic of Congo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RISING STARS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leading young Irish sportsperson each month, running October to June this season.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Wellbeing – PE; SEE – Identity and Heritage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 / Strand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Movement Competence – Movement and Me / Identity and Heritage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Profiles the mindset behind each athlete's achievements.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biography and interview; Wellbeing – resilience, confidence and participation.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Kobe McDonald – Football / AFL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Jaden Umeh – Soccer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Sarah Hickey – Basketball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Christopher Barrett – Rugby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Dylan Browne McMonagle – Horse Racing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Xavier Neligan – Hurling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Síofra Lawless – Boxing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Aoife Healy – Football / Hurling / AFL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Ava Crean – Athletics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PLANET FOOD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A simple recipe each issue, exploring properties of materials through cooking.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STEM Education – Science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Materials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Investigates how ingredients change through heating, cooling and mixing.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Mathematics – measuring and number; Language – procedural writing; Wellbeing – food and healthy living where appropriate.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TPP Chinese Chicken Curry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Spooky Shortbread Fingers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Chilli Con Carne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Gorgeous Gingerbread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Mini Meatballs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Feb #159 – Sweet Potato Brownies (Fiona Barry)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Mar #160 – Irish Soda Bread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Apr #161 – Awesome Apple Crumble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May #162 – Strawberry Cheesecake Milkshake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Jun #163 – Mexican Summer Salad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WRITING CORNER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>A monthly creative-writing prompt – an immersive scenario in the spirit of that issue's History's Mysteries case.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English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Writing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Each prompt drops the reader into a specific, unresolved moment and ends on a cliffhanger, left open for a story, poem or any form a pupil chooses; selected work is published.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Arts Education – creativity and imagination; Wellbeing – confidence and self-expression.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Your spacecraft was supposed to land back on Earth at exactly 09:15. It didn't, but when you finally open the hatch, you stare outside. This is definitely not Earth…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TPP READING CLUB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Book reviews, recommendations and author interviews.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 – English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Reading / Writing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Includes reader-submitted reviews, emailed to schools@theprimaryplanet.ie.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Wellbeing – identity and enjoyment; Arts Education – literature and creativity.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p>
      <w:pPr>
        <w:spacing w:before="0" w:after="20" w:line="168" w:lineRule="auto"/>
      </w:pPr>
      <w:r/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2"/>
        <w:gridCol w:w="7560"/>
      </w:tblGrid>
      <w:tr>
        <w:trPr>
          <w:tblHeader/>
        </w:trP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FFFFFF"/>
                <w:sz w:val="16"/>
                <w:szCs w:val="21"/>
              </w:rPr>
              <w:t xml:space="preserve">MEDIA MATTERS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000000" w:sz="12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17365D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color w:val="FFFFFF"/>
                <w:sz w:val="16"/>
                <w:szCs w:val="19"/>
              </w:rPr>
              <w:t xml:space="preserve">Modules 1–5 ran in Season 15; Season 16 continues with Modules 6–10.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Curriculum area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Wellbeing – Health Education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Strand / Strand unit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Health Education – Media and Digital Wellbeing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Class level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Stage 3 (4th Class) &amp; Stage 4 (5th–6th Class)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Content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 xml:space="preserve">Develops safe, critical and responsible digital habits appropriate to each module.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Linkage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Language; STEM Education – Technology, where appropriate.</w:t>
            </w:r>
          </w:p>
        </w:tc>
      </w:tr>
      <w:tr>
        <w:tc>
          <w:tcPr>
            <w:tcW w:type="dxa" w:w="295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/>
                <w:bCs/>
                <w:color w:val="000000"/>
                <w:sz w:val="16"/>
                <w:szCs w:val="19"/>
              </w:rPr>
              <w:t xml:space="preserve">Monthly focus</w:t>
            </w:r>
          </w:p>
        </w:tc>
        <w:tc>
          <w:tcPr>
            <w:tcW w:type="dxa" w:w="7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20"/>
              <w:bottom w:type="dxa" w:w="70"/>
              <w:right w:type="dxa" w:w="120"/>
              <w:start w:w="90" w:type="dxa"/>
              <w:end w:w="90" w:type="dxa"/>
            </w:tcMar>
            <w:vAlign w:val="center"/>
            <w:shd w:fill="FFFFFF" w:val="clear"/>
          </w:tcPr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Sept #154 – Module 6: Meet the CnaM Team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Oct #155 – Module 7: Rules and Rights Online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Nov #156 – Module 8: Online Safety and Privacy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Dec #157 – Module 9: What is AI: what you need to know</w:t>
            </w:r>
          </w:p>
          <w:p>
            <w:pPr>
              <w:spacing w:after="0" w:before="0" w:line="240" w:lineRule="auto"/>
            </w:pPr>
            <w:r>
              <w:rPr>
                <w:rFonts w:ascii="Aptos" w:hAnsi="Aptos"/>
                <w:b w:val="0"/>
                <w:color w:val="000000"/>
                <w:sz w:val="16"/>
                <w:szCs w:val="19"/>
              </w:rPr>
              <w:t>Jan #158 – Module 10: Top tips on how to be safe/smart online?</w:t>
            </w:r>
          </w:p>
        </w:tc>
      </w:tr>
    </w:tbl>
    <w:p>
      <w:pPr>
        <w:spacing w:after="20" w:before="0" w:line="168" w:lineRule="auto"/>
      </w:pPr>
    </w:p>
    <w:p>
      <w:pPr>
        <w:spacing w:after="20" w:before="0" w:line="168" w:lineRule="auto"/>
      </w:pPr>
    </w:p>
    <w:sectPr>
      <w:headerReference w:type="default" r:id="rId8"/>
      <w:footerReference w:type="default" r:id="rId9"/>
      <w:pgSz w:w="12240" w:h="15840" w:orient="portrait"/>
      <w:pgMar w:top="792" w:right="936" w:bottom="792" w:left="936" w:header="360" w:footer="4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F7F7F"/>
        <w:sz w:val="13"/>
      </w:rPr>
      <w:t>News Mag Media Ltd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3F3F3F"/>
        <w:sz w:val="13"/>
      </w:rPr>
      <w:t>THE PRIMARY PLANET  |  LONG-TERM PLANS 2026/27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2026-08-31T05:47:13.497Z</dcterms:created>
  <dcterms:modified xsi:type="dcterms:W3CDTF">2026-08-31T05:47:13.497Z</dcterms:modified>
  <dc:title>The Primary Planet Long-Term Plans 2026/27</dc:title>
  <dc:subject>Long-term curriculum plans for the 2026/27 school year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