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F52C5" w14:textId="77777777" w:rsidR="00456577" w:rsidRDefault="00000000">
      <w:pPr>
        <w:spacing w:after="40"/>
        <w:jc w:val="center"/>
      </w:pPr>
      <w:r>
        <w:rPr>
          <w:rFonts w:ascii="Aptos Display" w:hAnsi="Aptos Display"/>
          <w:b/>
          <w:color w:val="1F3A67"/>
          <w:sz w:val="48"/>
        </w:rPr>
        <w:t>NEWS FLASH</w:t>
      </w:r>
    </w:p>
    <w:p w14:paraId="56770344" w14:textId="77777777" w:rsidR="00456577" w:rsidRDefault="00000000">
      <w:pPr>
        <w:spacing w:after="40"/>
        <w:jc w:val="center"/>
      </w:pPr>
      <w:r>
        <w:rPr>
          <w:rFonts w:ascii="Aptos Display" w:hAnsi="Aptos Display"/>
          <w:b/>
          <w:color w:val="1F3A67"/>
          <w:sz w:val="36"/>
        </w:rPr>
        <w:t>LONG-TERM PLANS</w:t>
      </w:r>
    </w:p>
    <w:p w14:paraId="2EC52E48" w14:textId="77777777" w:rsidR="00456577" w:rsidRDefault="00000000">
      <w:pPr>
        <w:spacing w:after="40"/>
        <w:jc w:val="center"/>
      </w:pPr>
      <w:r>
        <w:rPr>
          <w:rFonts w:ascii="Aptos Display" w:hAnsi="Aptos Display"/>
          <w:b/>
          <w:color w:val="1F3A67"/>
          <w:sz w:val="28"/>
        </w:rPr>
        <w:t>2026/27 SCHOOL YEAR</w:t>
      </w:r>
    </w:p>
    <w:p w14:paraId="5D8D4D2E" w14:textId="77777777" w:rsidR="00456577" w:rsidRDefault="00000000">
      <w:pPr>
        <w:spacing w:after="240"/>
        <w:jc w:val="center"/>
      </w:pPr>
      <w:r>
        <w:rPr>
          <w:rFonts w:ascii="Aptos Display" w:hAnsi="Aptos Display"/>
          <w:b/>
          <w:color w:val="1F3A67"/>
          <w:sz w:val="22"/>
        </w:rPr>
        <w:t>Stage 3 – Third and Fourth Classes</w:t>
      </w:r>
    </w:p>
    <w:p w14:paraId="10D6D36D" w14:textId="77777777" w:rsidR="00456577" w:rsidRDefault="00456577">
      <w:pPr>
        <w:spacing w:after="40" w:line="192" w:lineRule="auto"/>
      </w:pPr>
    </w:p>
    <w:tbl>
      <w:tblPr>
        <w:tblStyle w:val="TableGrid"/>
        <w:tblW w:w="0" w:type="auto"/>
        <w:jc w:val="center"/>
        <w:tblLayout w:type="fixed"/>
        <w:tblLook w:val="04A0" w:firstRow="1" w:lastRow="0" w:firstColumn="1" w:lastColumn="0" w:noHBand="0" w:noVBand="1"/>
      </w:tblPr>
      <w:tblGrid>
        <w:gridCol w:w="2952"/>
        <w:gridCol w:w="7560"/>
      </w:tblGrid>
      <w:tr w:rsidR="00456577" w14:paraId="19E084C9" w14:textId="77777777">
        <w:trPr>
          <w:cantSplit/>
          <w:tblHeader/>
          <w:jc w:val="center"/>
        </w:trPr>
        <w:tc>
          <w:tcPr>
            <w:tcW w:w="2952" w:type="dxa"/>
            <w:shd w:val="clear" w:color="auto" w:fill="1F3A67"/>
            <w:tcMar>
              <w:top w:w="90" w:type="dxa"/>
              <w:left w:w="110" w:type="dxa"/>
              <w:bottom w:w="90" w:type="dxa"/>
              <w:right w:w="110" w:type="dxa"/>
            </w:tcMar>
          </w:tcPr>
          <w:p w14:paraId="1C79BDCA" w14:textId="77777777" w:rsidR="00456577" w:rsidRDefault="00000000">
            <w:pPr>
              <w:spacing w:before="20" w:after="20" w:line="245" w:lineRule="auto"/>
            </w:pPr>
            <w:r>
              <w:rPr>
                <w:b/>
                <w:color w:val="FFFFFF"/>
                <w:sz w:val="18"/>
              </w:rPr>
              <w:t>LANGUAGE – common link across the magazine</w:t>
            </w:r>
          </w:p>
        </w:tc>
        <w:tc>
          <w:tcPr>
            <w:tcW w:w="7560" w:type="dxa"/>
            <w:shd w:val="clear" w:color="auto" w:fill="1F3A67"/>
            <w:tcMar>
              <w:top w:w="90" w:type="dxa"/>
              <w:left w:w="110" w:type="dxa"/>
              <w:bottom w:w="90" w:type="dxa"/>
              <w:right w:w="110" w:type="dxa"/>
            </w:tcMar>
          </w:tcPr>
          <w:p w14:paraId="0572A2E9" w14:textId="77777777" w:rsidR="00456577" w:rsidRDefault="00000000">
            <w:pPr>
              <w:spacing w:before="20" w:after="20" w:line="245" w:lineRule="auto"/>
            </w:pPr>
            <w:r>
              <w:rPr>
                <w:b/>
                <w:color w:val="FFFFFF"/>
                <w:sz w:val="18"/>
              </w:rPr>
              <w:t>English</w:t>
            </w:r>
          </w:p>
        </w:tc>
      </w:tr>
      <w:tr w:rsidR="00456577" w14:paraId="5855BE79" w14:textId="77777777">
        <w:trPr>
          <w:cantSplit/>
          <w:jc w:val="center"/>
        </w:trPr>
        <w:tc>
          <w:tcPr>
            <w:tcW w:w="2952" w:type="dxa"/>
            <w:shd w:val="clear" w:color="auto" w:fill="EEF2F7"/>
            <w:tcMar>
              <w:top w:w="90" w:type="dxa"/>
              <w:left w:w="110" w:type="dxa"/>
              <w:bottom w:w="90" w:type="dxa"/>
              <w:right w:w="110" w:type="dxa"/>
            </w:tcMar>
          </w:tcPr>
          <w:p w14:paraId="5552D914" w14:textId="77777777" w:rsidR="00456577" w:rsidRDefault="00000000">
            <w:pPr>
              <w:spacing w:after="30" w:line="245" w:lineRule="auto"/>
            </w:pPr>
            <w:r>
              <w:rPr>
                <w:b/>
                <w:color w:val="1F3A67"/>
                <w:sz w:val="17"/>
              </w:rPr>
              <w:t>Strand</w:t>
            </w:r>
          </w:p>
        </w:tc>
        <w:tc>
          <w:tcPr>
            <w:tcW w:w="7560" w:type="dxa"/>
            <w:tcMar>
              <w:top w:w="90" w:type="dxa"/>
              <w:left w:w="110" w:type="dxa"/>
              <w:bottom w:w="90" w:type="dxa"/>
              <w:right w:w="110" w:type="dxa"/>
            </w:tcMar>
          </w:tcPr>
          <w:p w14:paraId="665EA7BC" w14:textId="77777777" w:rsidR="00456577" w:rsidRDefault="00000000">
            <w:pPr>
              <w:spacing w:after="30" w:line="245" w:lineRule="auto"/>
            </w:pPr>
            <w:r>
              <w:rPr>
                <w:sz w:val="18"/>
              </w:rPr>
              <w:t>Reading</w:t>
            </w:r>
          </w:p>
        </w:tc>
      </w:tr>
      <w:tr w:rsidR="00456577" w14:paraId="5D4FFA1F" w14:textId="77777777">
        <w:trPr>
          <w:cantSplit/>
          <w:jc w:val="center"/>
        </w:trPr>
        <w:tc>
          <w:tcPr>
            <w:tcW w:w="2952" w:type="dxa"/>
            <w:shd w:val="clear" w:color="auto" w:fill="EEF2F7"/>
            <w:tcMar>
              <w:top w:w="90" w:type="dxa"/>
              <w:left w:w="110" w:type="dxa"/>
              <w:bottom w:w="90" w:type="dxa"/>
              <w:right w:w="110" w:type="dxa"/>
            </w:tcMar>
          </w:tcPr>
          <w:p w14:paraId="6C79065D" w14:textId="77777777" w:rsidR="00456577" w:rsidRDefault="00000000">
            <w:pPr>
              <w:spacing w:after="30" w:line="245" w:lineRule="auto"/>
            </w:pPr>
            <w:r>
              <w:rPr>
                <w:b/>
                <w:color w:val="1F3A67"/>
                <w:sz w:val="17"/>
              </w:rPr>
              <w:t>Learning outcomes used repeatedly</w:t>
            </w:r>
          </w:p>
        </w:tc>
        <w:tc>
          <w:tcPr>
            <w:tcW w:w="7560" w:type="dxa"/>
            <w:tcMar>
              <w:top w:w="90" w:type="dxa"/>
              <w:left w:w="110" w:type="dxa"/>
              <w:bottom w:w="90" w:type="dxa"/>
              <w:right w:w="110" w:type="dxa"/>
            </w:tcMar>
          </w:tcPr>
          <w:p w14:paraId="79F618E4" w14:textId="77777777" w:rsidR="00456577" w:rsidRDefault="00000000">
            <w:pPr>
              <w:spacing w:after="30" w:line="245" w:lineRule="auto"/>
            </w:pPr>
            <w:r>
              <w:rPr>
                <w:sz w:val="18"/>
              </w:rPr>
              <w:t>• Develop interest in and enjoyment of literature and reading in a variety of genres across the curriculum; engage with texts of increasing complexity.</w:t>
            </w:r>
          </w:p>
          <w:p w14:paraId="7125CD73" w14:textId="77777777" w:rsidR="00456577" w:rsidRDefault="00000000">
            <w:pPr>
              <w:spacing w:after="30" w:line="245" w:lineRule="auto"/>
            </w:pPr>
            <w:r>
              <w:rPr>
                <w:sz w:val="18"/>
              </w:rPr>
              <w:t>• Acquire appropriate vocabulary to support comprehension; talk about and use new vocabulary as it arises, drawing on context.</w:t>
            </w:r>
          </w:p>
          <w:p w14:paraId="5247A0E6" w14:textId="77777777" w:rsidR="00456577" w:rsidRDefault="00000000">
            <w:pPr>
              <w:spacing w:after="30" w:line="245" w:lineRule="auto"/>
            </w:pPr>
            <w:r>
              <w:rPr>
                <w:sz w:val="18"/>
              </w:rPr>
              <w:t>• Discuss and share thoughts and opinions on texts in a range of genres across the curriculum; consider and discuss author's intent.</w:t>
            </w:r>
          </w:p>
          <w:p w14:paraId="20F47598" w14:textId="77777777" w:rsidR="00456577" w:rsidRDefault="00000000">
            <w:pPr>
              <w:spacing w:after="30" w:line="245" w:lineRule="auto"/>
            </w:pPr>
            <w:r>
              <w:rPr>
                <w:sz w:val="18"/>
              </w:rPr>
              <w:t>• Recall, discuss and sequence significant details and identify key points of information in text.</w:t>
            </w:r>
          </w:p>
        </w:tc>
      </w:tr>
    </w:tbl>
    <w:p w14:paraId="603B500D" w14:textId="77777777" w:rsidR="00456577" w:rsidRDefault="00456577">
      <w:pPr>
        <w:spacing w:after="40" w:line="192" w:lineRule="auto"/>
      </w:pPr>
    </w:p>
    <w:tbl>
      <w:tblPr>
        <w:tblStyle w:val="TableGrid"/>
        <w:tblW w:w="0" w:type="auto"/>
        <w:jc w:val="center"/>
        <w:tblLayout w:type="fixed"/>
        <w:tblLook w:val="04A0" w:firstRow="1" w:lastRow="0" w:firstColumn="1" w:lastColumn="0" w:noHBand="0" w:noVBand="1"/>
      </w:tblPr>
      <w:tblGrid>
        <w:gridCol w:w="2952"/>
        <w:gridCol w:w="7560"/>
      </w:tblGrid>
      <w:tr w:rsidR="00456577" w14:paraId="70F3BE44" w14:textId="77777777">
        <w:trPr>
          <w:cantSplit/>
          <w:tblHeader/>
          <w:jc w:val="center"/>
        </w:trPr>
        <w:tc>
          <w:tcPr>
            <w:tcW w:w="2952" w:type="dxa"/>
            <w:shd w:val="clear" w:color="auto" w:fill="1F3A67"/>
            <w:tcMar>
              <w:top w:w="90" w:type="dxa"/>
              <w:left w:w="110" w:type="dxa"/>
              <w:bottom w:w="90" w:type="dxa"/>
              <w:right w:w="110" w:type="dxa"/>
            </w:tcMar>
          </w:tcPr>
          <w:p w14:paraId="5E7AE5ED" w14:textId="77777777" w:rsidR="00456577" w:rsidRDefault="00000000">
            <w:pPr>
              <w:spacing w:before="20" w:after="20" w:line="245" w:lineRule="auto"/>
            </w:pPr>
            <w:r>
              <w:rPr>
                <w:b/>
                <w:color w:val="FFFFFF"/>
                <w:sz w:val="18"/>
              </w:rPr>
              <w:t>MAIN FEATURES</w:t>
            </w:r>
          </w:p>
        </w:tc>
        <w:tc>
          <w:tcPr>
            <w:tcW w:w="7560" w:type="dxa"/>
            <w:shd w:val="clear" w:color="auto" w:fill="1F3A67"/>
            <w:tcMar>
              <w:top w:w="90" w:type="dxa"/>
              <w:left w:w="110" w:type="dxa"/>
              <w:bottom w:w="90" w:type="dxa"/>
              <w:right w:w="110" w:type="dxa"/>
            </w:tcMar>
          </w:tcPr>
          <w:p w14:paraId="2BD3A1D2" w14:textId="77777777" w:rsidR="00456577" w:rsidRDefault="00000000">
            <w:pPr>
              <w:spacing w:before="20" w:after="20" w:line="245" w:lineRule="auto"/>
            </w:pPr>
            <w:r>
              <w:rPr>
                <w:b/>
                <w:color w:val="FFFFFF"/>
                <w:sz w:val="18"/>
              </w:rPr>
              <w:t>Major two-page topical features linked to the season, curriculum events and children's interests.</w:t>
            </w:r>
          </w:p>
        </w:tc>
      </w:tr>
      <w:tr w:rsidR="00456577" w14:paraId="62E5717E" w14:textId="77777777">
        <w:trPr>
          <w:cantSplit/>
          <w:jc w:val="center"/>
        </w:trPr>
        <w:tc>
          <w:tcPr>
            <w:tcW w:w="2952" w:type="dxa"/>
            <w:shd w:val="clear" w:color="auto" w:fill="EEF2F7"/>
            <w:tcMar>
              <w:top w:w="90" w:type="dxa"/>
              <w:left w:w="110" w:type="dxa"/>
              <w:bottom w:w="90" w:type="dxa"/>
              <w:right w:w="110" w:type="dxa"/>
            </w:tcMar>
          </w:tcPr>
          <w:p w14:paraId="51D733C2" w14:textId="77777777" w:rsidR="00456577" w:rsidRDefault="00000000">
            <w:pPr>
              <w:spacing w:after="30" w:line="245" w:lineRule="auto"/>
            </w:pPr>
            <w:r>
              <w:rPr>
                <w:b/>
                <w:color w:val="1F3A67"/>
                <w:sz w:val="17"/>
              </w:rPr>
              <w:t>Curriculum areas</w:t>
            </w:r>
          </w:p>
        </w:tc>
        <w:tc>
          <w:tcPr>
            <w:tcW w:w="7560" w:type="dxa"/>
            <w:tcMar>
              <w:top w:w="90" w:type="dxa"/>
              <w:left w:w="110" w:type="dxa"/>
              <w:bottom w:w="90" w:type="dxa"/>
              <w:right w:w="110" w:type="dxa"/>
            </w:tcMar>
          </w:tcPr>
          <w:p w14:paraId="47E97976" w14:textId="77777777" w:rsidR="00456577" w:rsidRDefault="00000000">
            <w:pPr>
              <w:spacing w:after="30" w:line="245" w:lineRule="auto"/>
            </w:pPr>
            <w:r>
              <w:rPr>
                <w:sz w:val="18"/>
              </w:rPr>
              <w:t>Varies by monthly topic – most often STEM Education, SEE, Language and Wellbeing.</w:t>
            </w:r>
          </w:p>
        </w:tc>
      </w:tr>
      <w:tr w:rsidR="00456577" w14:paraId="0D760716" w14:textId="77777777">
        <w:trPr>
          <w:cantSplit/>
          <w:jc w:val="center"/>
        </w:trPr>
        <w:tc>
          <w:tcPr>
            <w:tcW w:w="2952" w:type="dxa"/>
            <w:shd w:val="clear" w:color="auto" w:fill="EEF2F7"/>
            <w:tcMar>
              <w:top w:w="90" w:type="dxa"/>
              <w:left w:w="110" w:type="dxa"/>
              <w:bottom w:w="90" w:type="dxa"/>
              <w:right w:w="110" w:type="dxa"/>
            </w:tcMar>
          </w:tcPr>
          <w:p w14:paraId="173FCF82" w14:textId="77777777" w:rsidR="00456577" w:rsidRDefault="00000000">
            <w:pPr>
              <w:spacing w:after="30" w:line="245" w:lineRule="auto"/>
            </w:pPr>
            <w:r>
              <w:rPr>
                <w:b/>
                <w:color w:val="1F3A67"/>
                <w:sz w:val="17"/>
              </w:rPr>
              <w:t>Class level</w:t>
            </w:r>
          </w:p>
        </w:tc>
        <w:tc>
          <w:tcPr>
            <w:tcW w:w="7560" w:type="dxa"/>
            <w:tcMar>
              <w:top w:w="90" w:type="dxa"/>
              <w:left w:w="110" w:type="dxa"/>
              <w:bottom w:w="90" w:type="dxa"/>
              <w:right w:w="110" w:type="dxa"/>
            </w:tcMar>
          </w:tcPr>
          <w:p w14:paraId="060874D0" w14:textId="77777777" w:rsidR="00456577" w:rsidRDefault="00000000">
            <w:pPr>
              <w:spacing w:after="30" w:line="245" w:lineRule="auto"/>
            </w:pPr>
            <w:r>
              <w:rPr>
                <w:sz w:val="18"/>
              </w:rPr>
              <w:t>Stage 3 – Third and Fourth Classes</w:t>
            </w:r>
          </w:p>
        </w:tc>
      </w:tr>
      <w:tr w:rsidR="00456577" w14:paraId="773205BE" w14:textId="77777777">
        <w:trPr>
          <w:cantSplit/>
          <w:jc w:val="center"/>
        </w:trPr>
        <w:tc>
          <w:tcPr>
            <w:tcW w:w="2952" w:type="dxa"/>
            <w:shd w:val="clear" w:color="auto" w:fill="EEF2F7"/>
            <w:tcMar>
              <w:top w:w="90" w:type="dxa"/>
              <w:left w:w="110" w:type="dxa"/>
              <w:bottom w:w="90" w:type="dxa"/>
              <w:right w:w="110" w:type="dxa"/>
            </w:tcMar>
          </w:tcPr>
          <w:p w14:paraId="03FAA153" w14:textId="77777777" w:rsidR="00456577" w:rsidRDefault="00000000">
            <w:pPr>
              <w:spacing w:after="30" w:line="245" w:lineRule="auto"/>
            </w:pPr>
            <w:r>
              <w:rPr>
                <w:b/>
                <w:color w:val="1F3A67"/>
                <w:sz w:val="17"/>
              </w:rPr>
              <w:t>Content</w:t>
            </w:r>
          </w:p>
        </w:tc>
        <w:tc>
          <w:tcPr>
            <w:tcW w:w="7560" w:type="dxa"/>
            <w:tcMar>
              <w:top w:w="90" w:type="dxa"/>
              <w:left w:w="110" w:type="dxa"/>
              <w:bottom w:w="90" w:type="dxa"/>
              <w:right w:w="110" w:type="dxa"/>
            </w:tcMar>
          </w:tcPr>
          <w:p w14:paraId="410BA7D2" w14:textId="77777777" w:rsidR="00456577" w:rsidRDefault="00000000">
            <w:pPr>
              <w:spacing w:after="30" w:line="245" w:lineRule="auto"/>
            </w:pPr>
            <w:r>
              <w:rPr>
                <w:sz w:val="18"/>
              </w:rPr>
              <w:t>Extended informational reading built around one strong monthly theme. Features support subject knowledge, vocabulary, comprehension, discussion and cross-curricular extension.</w:t>
            </w:r>
          </w:p>
        </w:tc>
      </w:tr>
      <w:tr w:rsidR="00456577" w14:paraId="098B2DDC" w14:textId="77777777">
        <w:trPr>
          <w:cantSplit/>
          <w:jc w:val="center"/>
        </w:trPr>
        <w:tc>
          <w:tcPr>
            <w:tcW w:w="2952" w:type="dxa"/>
            <w:shd w:val="clear" w:color="auto" w:fill="EEF2F7"/>
            <w:tcMar>
              <w:top w:w="90" w:type="dxa"/>
              <w:left w:w="110" w:type="dxa"/>
              <w:bottom w:w="90" w:type="dxa"/>
              <w:right w:w="110" w:type="dxa"/>
            </w:tcMar>
          </w:tcPr>
          <w:p w14:paraId="55133DC9" w14:textId="77777777" w:rsidR="00456577" w:rsidRDefault="00000000">
            <w:pPr>
              <w:spacing w:after="30" w:line="245" w:lineRule="auto"/>
            </w:pPr>
            <w:r>
              <w:rPr>
                <w:b/>
                <w:color w:val="1F3A67"/>
                <w:sz w:val="17"/>
              </w:rPr>
              <w:t>Monthly focus</w:t>
            </w:r>
          </w:p>
        </w:tc>
        <w:tc>
          <w:tcPr>
            <w:tcW w:w="7560" w:type="dxa"/>
            <w:tcMar>
              <w:top w:w="90" w:type="dxa"/>
              <w:left w:w="110" w:type="dxa"/>
              <w:bottom w:w="90" w:type="dxa"/>
              <w:right w:w="110" w:type="dxa"/>
            </w:tcMar>
          </w:tcPr>
          <w:p w14:paraId="5E363A49" w14:textId="77777777" w:rsidR="00456577" w:rsidRDefault="00000000">
            <w:pPr>
              <w:spacing w:after="30" w:line="245" w:lineRule="auto"/>
            </w:pPr>
            <w:r>
              <w:rPr>
                <w:sz w:val="18"/>
              </w:rPr>
              <w:t>September – The Amazing Apple</w:t>
            </w:r>
          </w:p>
          <w:p w14:paraId="6166DC6F" w14:textId="77777777" w:rsidR="00456577" w:rsidRDefault="00000000">
            <w:pPr>
              <w:spacing w:after="30" w:line="245" w:lineRule="auto"/>
            </w:pPr>
            <w:r>
              <w:rPr>
                <w:sz w:val="18"/>
              </w:rPr>
              <w:t>October – The Ripe Old Age of … (Maths Week)</w:t>
            </w:r>
          </w:p>
          <w:p w14:paraId="422366F7" w14:textId="77777777" w:rsidR="00456577" w:rsidRDefault="00000000">
            <w:pPr>
              <w:spacing w:after="30" w:line="245" w:lineRule="auto"/>
            </w:pPr>
            <w:r>
              <w:rPr>
                <w:sz w:val="18"/>
              </w:rPr>
              <w:t>November – Experiment Time (Science Week)</w:t>
            </w:r>
          </w:p>
          <w:p w14:paraId="6331E6FF" w14:textId="77777777" w:rsidR="00456577" w:rsidRDefault="00000000">
            <w:pPr>
              <w:spacing w:after="30" w:line="245" w:lineRule="auto"/>
            </w:pPr>
            <w:r>
              <w:rPr>
                <w:sz w:val="18"/>
              </w:rPr>
              <w:t>December – Christmas Crackers (puzzles and fun)</w:t>
            </w:r>
          </w:p>
          <w:p w14:paraId="0C77B99A" w14:textId="77777777" w:rsidR="00456577" w:rsidRDefault="00000000">
            <w:pPr>
              <w:spacing w:after="30" w:line="245" w:lineRule="auto"/>
            </w:pPr>
            <w:r>
              <w:rPr>
                <w:sz w:val="18"/>
              </w:rPr>
              <w:t>January – Coming Up in '27</w:t>
            </w:r>
          </w:p>
          <w:p w14:paraId="6818112D" w14:textId="77777777" w:rsidR="00456577" w:rsidRDefault="00000000">
            <w:pPr>
              <w:spacing w:after="30" w:line="245" w:lineRule="auto"/>
            </w:pPr>
            <w:r>
              <w:rPr>
                <w:sz w:val="18"/>
              </w:rPr>
              <w:t>February – February's Wild Side (whale, polar bear, leopard, bonobo, pangolin and hippo)</w:t>
            </w:r>
          </w:p>
          <w:p w14:paraId="7E57C914" w14:textId="77777777" w:rsidR="00456577" w:rsidRDefault="00000000">
            <w:pPr>
              <w:spacing w:after="30" w:line="245" w:lineRule="auto"/>
            </w:pPr>
            <w:r>
              <w:rPr>
                <w:sz w:val="18"/>
              </w:rPr>
              <w:t>March – Ireland – a brief history</w:t>
            </w:r>
          </w:p>
          <w:p w14:paraId="08CA0D63" w14:textId="77777777" w:rsidR="00456577" w:rsidRDefault="00000000">
            <w:pPr>
              <w:spacing w:after="30" w:line="245" w:lineRule="auto"/>
            </w:pPr>
            <w:r>
              <w:rPr>
                <w:sz w:val="18"/>
              </w:rPr>
              <w:t>April – Earth Day Challenge</w:t>
            </w:r>
          </w:p>
          <w:p w14:paraId="4A705206" w14:textId="77777777" w:rsidR="00456577" w:rsidRDefault="00000000">
            <w:pPr>
              <w:spacing w:after="30" w:line="245" w:lineRule="auto"/>
            </w:pPr>
            <w:r>
              <w:rPr>
                <w:sz w:val="18"/>
              </w:rPr>
              <w:t>May – Census Day 2027</w:t>
            </w:r>
          </w:p>
          <w:p w14:paraId="52079FD2" w14:textId="7C810F8D" w:rsidR="00456577" w:rsidRDefault="00000000">
            <w:pPr>
              <w:spacing w:after="30" w:line="245" w:lineRule="auto"/>
            </w:pPr>
            <w:r>
              <w:rPr>
                <w:sz w:val="18"/>
              </w:rPr>
              <w:t>June – Happy Birthday</w:t>
            </w:r>
            <w:r w:rsidR="00FA1239">
              <w:rPr>
                <w:sz w:val="18"/>
              </w:rPr>
              <w:t>,</w:t>
            </w:r>
            <w:r>
              <w:rPr>
                <w:sz w:val="18"/>
              </w:rPr>
              <w:t xml:space="preserve"> Harry (Potter)</w:t>
            </w:r>
          </w:p>
        </w:tc>
      </w:tr>
    </w:tbl>
    <w:p w14:paraId="3B6AF9FC" w14:textId="77777777" w:rsidR="00456577" w:rsidRDefault="00456577">
      <w:pPr>
        <w:spacing w:after="40" w:line="192" w:lineRule="auto"/>
      </w:pPr>
    </w:p>
    <w:tbl>
      <w:tblPr>
        <w:tblStyle w:val="TableGrid"/>
        <w:tblW w:w="0" w:type="auto"/>
        <w:jc w:val="center"/>
        <w:tblLayout w:type="fixed"/>
        <w:tblLook w:val="04A0" w:firstRow="1" w:lastRow="0" w:firstColumn="1" w:lastColumn="0" w:noHBand="0" w:noVBand="1"/>
      </w:tblPr>
      <w:tblGrid>
        <w:gridCol w:w="2952"/>
        <w:gridCol w:w="7560"/>
      </w:tblGrid>
      <w:tr w:rsidR="00456577" w14:paraId="38567569" w14:textId="77777777">
        <w:trPr>
          <w:cantSplit/>
          <w:tblHeader/>
          <w:jc w:val="center"/>
        </w:trPr>
        <w:tc>
          <w:tcPr>
            <w:tcW w:w="2952" w:type="dxa"/>
            <w:shd w:val="clear" w:color="auto" w:fill="1F3A67"/>
            <w:tcMar>
              <w:top w:w="90" w:type="dxa"/>
              <w:left w:w="110" w:type="dxa"/>
              <w:bottom w:w="90" w:type="dxa"/>
              <w:right w:w="110" w:type="dxa"/>
            </w:tcMar>
          </w:tcPr>
          <w:p w14:paraId="120500B5" w14:textId="77777777" w:rsidR="00456577" w:rsidRDefault="00000000">
            <w:pPr>
              <w:spacing w:before="20" w:after="20" w:line="245" w:lineRule="auto"/>
            </w:pPr>
            <w:r>
              <w:rPr>
                <w:b/>
                <w:color w:val="FFFFFF"/>
                <w:sz w:val="18"/>
              </w:rPr>
              <w:t>NEWS ROUND</w:t>
            </w:r>
          </w:p>
        </w:tc>
        <w:tc>
          <w:tcPr>
            <w:tcW w:w="7560" w:type="dxa"/>
            <w:shd w:val="clear" w:color="auto" w:fill="1F3A67"/>
            <w:tcMar>
              <w:top w:w="90" w:type="dxa"/>
              <w:left w:w="110" w:type="dxa"/>
              <w:bottom w:w="90" w:type="dxa"/>
              <w:right w:w="110" w:type="dxa"/>
            </w:tcMar>
          </w:tcPr>
          <w:p w14:paraId="64F8D028" w14:textId="77777777" w:rsidR="00456577" w:rsidRDefault="00000000">
            <w:pPr>
              <w:spacing w:before="20" w:after="20" w:line="245" w:lineRule="auto"/>
            </w:pPr>
            <w:r>
              <w:rPr>
                <w:b/>
                <w:color w:val="FFFFFF"/>
                <w:sz w:val="18"/>
              </w:rPr>
              <w:t>Monthly current-affairs round-up.</w:t>
            </w:r>
          </w:p>
        </w:tc>
      </w:tr>
      <w:tr w:rsidR="00456577" w14:paraId="299300BD" w14:textId="77777777">
        <w:trPr>
          <w:cantSplit/>
          <w:jc w:val="center"/>
        </w:trPr>
        <w:tc>
          <w:tcPr>
            <w:tcW w:w="2952" w:type="dxa"/>
            <w:shd w:val="clear" w:color="auto" w:fill="EEF2F7"/>
            <w:tcMar>
              <w:top w:w="90" w:type="dxa"/>
              <w:left w:w="110" w:type="dxa"/>
              <w:bottom w:w="90" w:type="dxa"/>
              <w:right w:w="110" w:type="dxa"/>
            </w:tcMar>
          </w:tcPr>
          <w:p w14:paraId="67E2FFAE" w14:textId="77777777" w:rsidR="00456577" w:rsidRDefault="00000000">
            <w:pPr>
              <w:spacing w:after="30" w:line="245" w:lineRule="auto"/>
            </w:pPr>
            <w:r>
              <w:rPr>
                <w:b/>
                <w:color w:val="1F3A67"/>
                <w:sz w:val="17"/>
              </w:rPr>
              <w:t>Curriculum area / subject</w:t>
            </w:r>
          </w:p>
        </w:tc>
        <w:tc>
          <w:tcPr>
            <w:tcW w:w="7560" w:type="dxa"/>
            <w:tcMar>
              <w:top w:w="90" w:type="dxa"/>
              <w:left w:w="110" w:type="dxa"/>
              <w:bottom w:w="90" w:type="dxa"/>
              <w:right w:w="110" w:type="dxa"/>
            </w:tcMar>
          </w:tcPr>
          <w:p w14:paraId="0A779B71" w14:textId="77777777" w:rsidR="00456577" w:rsidRDefault="00000000">
            <w:pPr>
              <w:spacing w:after="30" w:line="245" w:lineRule="auto"/>
            </w:pPr>
            <w:r>
              <w:rPr>
                <w:sz w:val="18"/>
              </w:rPr>
              <w:t>Language – English, with links to STEM Education, SEE, Arts Education and Wellbeing depending on the stories selected.</w:t>
            </w:r>
          </w:p>
        </w:tc>
      </w:tr>
      <w:tr w:rsidR="00456577" w14:paraId="76860465" w14:textId="77777777">
        <w:trPr>
          <w:cantSplit/>
          <w:jc w:val="center"/>
        </w:trPr>
        <w:tc>
          <w:tcPr>
            <w:tcW w:w="2952" w:type="dxa"/>
            <w:shd w:val="clear" w:color="auto" w:fill="EEF2F7"/>
            <w:tcMar>
              <w:top w:w="90" w:type="dxa"/>
              <w:left w:w="110" w:type="dxa"/>
              <w:bottom w:w="90" w:type="dxa"/>
              <w:right w:w="110" w:type="dxa"/>
            </w:tcMar>
          </w:tcPr>
          <w:p w14:paraId="07901F77" w14:textId="77777777" w:rsidR="00456577" w:rsidRDefault="00000000">
            <w:pPr>
              <w:spacing w:after="30" w:line="245" w:lineRule="auto"/>
            </w:pPr>
            <w:r>
              <w:rPr>
                <w:b/>
                <w:color w:val="1F3A67"/>
                <w:sz w:val="17"/>
              </w:rPr>
              <w:t>Strand</w:t>
            </w:r>
          </w:p>
        </w:tc>
        <w:tc>
          <w:tcPr>
            <w:tcW w:w="7560" w:type="dxa"/>
            <w:tcMar>
              <w:top w:w="90" w:type="dxa"/>
              <w:left w:w="110" w:type="dxa"/>
              <w:bottom w:w="90" w:type="dxa"/>
              <w:right w:w="110" w:type="dxa"/>
            </w:tcMar>
          </w:tcPr>
          <w:p w14:paraId="3F13D2AD" w14:textId="77777777" w:rsidR="00456577" w:rsidRDefault="00000000">
            <w:pPr>
              <w:spacing w:after="30" w:line="245" w:lineRule="auto"/>
            </w:pPr>
            <w:r>
              <w:rPr>
                <w:sz w:val="18"/>
              </w:rPr>
              <w:t>Reading</w:t>
            </w:r>
          </w:p>
        </w:tc>
      </w:tr>
      <w:tr w:rsidR="00456577" w14:paraId="48076D86" w14:textId="77777777">
        <w:trPr>
          <w:cantSplit/>
          <w:jc w:val="center"/>
        </w:trPr>
        <w:tc>
          <w:tcPr>
            <w:tcW w:w="2952" w:type="dxa"/>
            <w:shd w:val="clear" w:color="auto" w:fill="EEF2F7"/>
            <w:tcMar>
              <w:top w:w="90" w:type="dxa"/>
              <w:left w:w="110" w:type="dxa"/>
              <w:bottom w:w="90" w:type="dxa"/>
              <w:right w:w="110" w:type="dxa"/>
            </w:tcMar>
          </w:tcPr>
          <w:p w14:paraId="0E6396D2" w14:textId="77777777" w:rsidR="00456577" w:rsidRDefault="00000000">
            <w:pPr>
              <w:spacing w:after="30" w:line="245" w:lineRule="auto"/>
            </w:pPr>
            <w:r>
              <w:rPr>
                <w:b/>
                <w:color w:val="1F3A67"/>
                <w:sz w:val="17"/>
              </w:rPr>
              <w:t>Class level</w:t>
            </w:r>
          </w:p>
        </w:tc>
        <w:tc>
          <w:tcPr>
            <w:tcW w:w="7560" w:type="dxa"/>
            <w:tcMar>
              <w:top w:w="90" w:type="dxa"/>
              <w:left w:w="110" w:type="dxa"/>
              <w:bottom w:w="90" w:type="dxa"/>
              <w:right w:w="110" w:type="dxa"/>
            </w:tcMar>
          </w:tcPr>
          <w:p w14:paraId="1D9DC125" w14:textId="77777777" w:rsidR="00456577" w:rsidRDefault="00000000">
            <w:pPr>
              <w:spacing w:after="30" w:line="245" w:lineRule="auto"/>
            </w:pPr>
            <w:r>
              <w:rPr>
                <w:sz w:val="18"/>
              </w:rPr>
              <w:t>Stage 3 – Third and Fourth Classes</w:t>
            </w:r>
          </w:p>
        </w:tc>
      </w:tr>
      <w:tr w:rsidR="00456577" w14:paraId="4BE03ED7" w14:textId="77777777">
        <w:trPr>
          <w:cantSplit/>
          <w:jc w:val="center"/>
        </w:trPr>
        <w:tc>
          <w:tcPr>
            <w:tcW w:w="2952" w:type="dxa"/>
            <w:shd w:val="clear" w:color="auto" w:fill="EEF2F7"/>
            <w:tcMar>
              <w:top w:w="90" w:type="dxa"/>
              <w:left w:w="110" w:type="dxa"/>
              <w:bottom w:w="90" w:type="dxa"/>
              <w:right w:w="110" w:type="dxa"/>
            </w:tcMar>
          </w:tcPr>
          <w:p w14:paraId="600199A6" w14:textId="77777777" w:rsidR="00456577" w:rsidRDefault="00000000">
            <w:pPr>
              <w:spacing w:after="30" w:line="245" w:lineRule="auto"/>
            </w:pPr>
            <w:r>
              <w:rPr>
                <w:b/>
                <w:color w:val="1F3A67"/>
                <w:sz w:val="17"/>
              </w:rPr>
              <w:t>Content</w:t>
            </w:r>
          </w:p>
        </w:tc>
        <w:tc>
          <w:tcPr>
            <w:tcW w:w="7560" w:type="dxa"/>
            <w:tcMar>
              <w:top w:w="90" w:type="dxa"/>
              <w:left w:w="110" w:type="dxa"/>
              <w:bottom w:w="90" w:type="dxa"/>
              <w:right w:w="110" w:type="dxa"/>
            </w:tcMar>
          </w:tcPr>
          <w:p w14:paraId="38706BB1" w14:textId="77777777" w:rsidR="00456577" w:rsidRDefault="00000000">
            <w:pPr>
              <w:spacing w:after="30" w:line="245" w:lineRule="auto"/>
            </w:pPr>
            <w:r>
              <w:rPr>
                <w:sz w:val="18"/>
              </w:rPr>
              <w:t>Short news reports from Ireland and around the world. Children identify key information, develop topic vocabulary, discuss viewpoints and connect current events with wider curriculum learning.</w:t>
            </w:r>
          </w:p>
        </w:tc>
      </w:tr>
      <w:tr w:rsidR="00456577" w14:paraId="257A3799" w14:textId="77777777">
        <w:trPr>
          <w:cantSplit/>
          <w:jc w:val="center"/>
        </w:trPr>
        <w:tc>
          <w:tcPr>
            <w:tcW w:w="2952" w:type="dxa"/>
            <w:shd w:val="clear" w:color="auto" w:fill="EEF2F7"/>
            <w:tcMar>
              <w:top w:w="90" w:type="dxa"/>
              <w:left w:w="110" w:type="dxa"/>
              <w:bottom w:w="90" w:type="dxa"/>
              <w:right w:w="110" w:type="dxa"/>
            </w:tcMar>
          </w:tcPr>
          <w:p w14:paraId="74D79A44" w14:textId="77777777" w:rsidR="00456577" w:rsidRDefault="00000000">
            <w:pPr>
              <w:spacing w:after="30" w:line="245" w:lineRule="auto"/>
            </w:pPr>
            <w:r>
              <w:rPr>
                <w:b/>
                <w:color w:val="1F3A67"/>
                <w:sz w:val="17"/>
              </w:rPr>
              <w:lastRenderedPageBreak/>
              <w:t>Learning outcomes</w:t>
            </w:r>
          </w:p>
        </w:tc>
        <w:tc>
          <w:tcPr>
            <w:tcW w:w="7560" w:type="dxa"/>
            <w:tcMar>
              <w:top w:w="90" w:type="dxa"/>
              <w:left w:w="110" w:type="dxa"/>
              <w:bottom w:w="90" w:type="dxa"/>
              <w:right w:w="110" w:type="dxa"/>
            </w:tcMar>
          </w:tcPr>
          <w:p w14:paraId="0E460C95" w14:textId="77777777" w:rsidR="00456577" w:rsidRDefault="00000000">
            <w:pPr>
              <w:spacing w:after="30" w:line="245" w:lineRule="auto"/>
            </w:pPr>
            <w:r>
              <w:rPr>
                <w:sz w:val="18"/>
              </w:rPr>
              <w:t>• Recall, discuss and sequence significant details and identify key points of information in text.</w:t>
            </w:r>
          </w:p>
          <w:p w14:paraId="305D5692" w14:textId="77777777" w:rsidR="00456577" w:rsidRDefault="00000000">
            <w:pPr>
              <w:spacing w:after="30" w:line="245" w:lineRule="auto"/>
            </w:pPr>
            <w:r>
              <w:rPr>
                <w:sz w:val="18"/>
              </w:rPr>
              <w:t>• Discuss and share thoughts and opinions on texts in a range of genres across the curriculum. Consider and discuss author's intent.</w:t>
            </w:r>
          </w:p>
          <w:p w14:paraId="07CED97D" w14:textId="77777777" w:rsidR="00456577" w:rsidRDefault="00000000">
            <w:pPr>
              <w:spacing w:after="30" w:line="245" w:lineRule="auto"/>
            </w:pPr>
            <w:r>
              <w:rPr>
                <w:sz w:val="18"/>
              </w:rPr>
              <w:t>• Acquire appropriate vocabulary to support comprehension and use new vocabulary as it arises.</w:t>
            </w:r>
          </w:p>
        </w:tc>
      </w:tr>
      <w:tr w:rsidR="00456577" w14:paraId="11CF85C8" w14:textId="77777777">
        <w:trPr>
          <w:cantSplit/>
          <w:jc w:val="center"/>
        </w:trPr>
        <w:tc>
          <w:tcPr>
            <w:tcW w:w="2952" w:type="dxa"/>
            <w:shd w:val="clear" w:color="auto" w:fill="EEF2F7"/>
            <w:tcMar>
              <w:top w:w="90" w:type="dxa"/>
              <w:left w:w="110" w:type="dxa"/>
              <w:bottom w:w="90" w:type="dxa"/>
              <w:right w:w="110" w:type="dxa"/>
            </w:tcMar>
          </w:tcPr>
          <w:p w14:paraId="5CB3C258" w14:textId="77777777" w:rsidR="00456577" w:rsidRDefault="00000000">
            <w:pPr>
              <w:spacing w:after="30" w:line="245" w:lineRule="auto"/>
            </w:pPr>
            <w:r>
              <w:rPr>
                <w:b/>
                <w:color w:val="1F3A67"/>
                <w:sz w:val="17"/>
              </w:rPr>
              <w:t>Monthly focus</w:t>
            </w:r>
          </w:p>
        </w:tc>
        <w:tc>
          <w:tcPr>
            <w:tcW w:w="7560" w:type="dxa"/>
            <w:tcMar>
              <w:top w:w="90" w:type="dxa"/>
              <w:left w:w="110" w:type="dxa"/>
              <w:bottom w:w="90" w:type="dxa"/>
              <w:right w:w="110" w:type="dxa"/>
            </w:tcMar>
          </w:tcPr>
          <w:p w14:paraId="77339B08" w14:textId="77777777" w:rsidR="00456577" w:rsidRDefault="00000000">
            <w:pPr>
              <w:spacing w:after="30" w:line="245" w:lineRule="auto"/>
            </w:pPr>
            <w:r>
              <w:rPr>
                <w:sz w:val="18"/>
              </w:rPr>
              <w:t>Selected from current news each month – not fixed in advance.</w:t>
            </w:r>
          </w:p>
        </w:tc>
      </w:tr>
    </w:tbl>
    <w:p w14:paraId="614C1781" w14:textId="77777777" w:rsidR="00456577" w:rsidRDefault="00456577">
      <w:pPr>
        <w:spacing w:after="40" w:line="192" w:lineRule="auto"/>
      </w:pPr>
    </w:p>
    <w:tbl>
      <w:tblPr>
        <w:tblStyle w:val="TableGrid"/>
        <w:tblW w:w="0" w:type="auto"/>
        <w:jc w:val="center"/>
        <w:tblLayout w:type="fixed"/>
        <w:tblLook w:val="04A0" w:firstRow="1" w:lastRow="0" w:firstColumn="1" w:lastColumn="0" w:noHBand="0" w:noVBand="1"/>
      </w:tblPr>
      <w:tblGrid>
        <w:gridCol w:w="2952"/>
        <w:gridCol w:w="7560"/>
      </w:tblGrid>
      <w:tr w:rsidR="00456577" w14:paraId="5E6004A3" w14:textId="77777777">
        <w:trPr>
          <w:cantSplit/>
          <w:tblHeader/>
          <w:jc w:val="center"/>
        </w:trPr>
        <w:tc>
          <w:tcPr>
            <w:tcW w:w="2952" w:type="dxa"/>
            <w:shd w:val="clear" w:color="auto" w:fill="1F3A67"/>
            <w:tcMar>
              <w:top w:w="90" w:type="dxa"/>
              <w:left w:w="110" w:type="dxa"/>
              <w:bottom w:w="90" w:type="dxa"/>
              <w:right w:w="110" w:type="dxa"/>
            </w:tcMar>
          </w:tcPr>
          <w:p w14:paraId="3F2EA580" w14:textId="77777777" w:rsidR="00456577" w:rsidRDefault="00000000">
            <w:pPr>
              <w:spacing w:before="20" w:after="20" w:line="245" w:lineRule="auto"/>
            </w:pPr>
            <w:r>
              <w:rPr>
                <w:b/>
                <w:color w:val="FFFFFF"/>
                <w:sz w:val="18"/>
              </w:rPr>
              <w:t>PICTURE THIS</w:t>
            </w:r>
          </w:p>
        </w:tc>
        <w:tc>
          <w:tcPr>
            <w:tcW w:w="7560" w:type="dxa"/>
            <w:shd w:val="clear" w:color="auto" w:fill="1F3A67"/>
            <w:tcMar>
              <w:top w:w="90" w:type="dxa"/>
              <w:left w:w="110" w:type="dxa"/>
              <w:bottom w:w="90" w:type="dxa"/>
              <w:right w:w="110" w:type="dxa"/>
            </w:tcMar>
          </w:tcPr>
          <w:p w14:paraId="7B900014" w14:textId="77777777" w:rsidR="00456577" w:rsidRDefault="00000000">
            <w:pPr>
              <w:spacing w:before="20" w:after="20" w:line="245" w:lineRule="auto"/>
            </w:pPr>
            <w:r>
              <w:rPr>
                <w:b/>
                <w:color w:val="FFFFFF"/>
                <w:sz w:val="18"/>
              </w:rPr>
              <w:t>Visual explainer built around photographs, illustrations and quick-fire facts.</w:t>
            </w:r>
          </w:p>
        </w:tc>
      </w:tr>
      <w:tr w:rsidR="00456577" w14:paraId="411C96EF" w14:textId="77777777">
        <w:trPr>
          <w:cantSplit/>
          <w:jc w:val="center"/>
        </w:trPr>
        <w:tc>
          <w:tcPr>
            <w:tcW w:w="2952" w:type="dxa"/>
            <w:shd w:val="clear" w:color="auto" w:fill="EEF2F7"/>
            <w:tcMar>
              <w:top w:w="90" w:type="dxa"/>
              <w:left w:w="110" w:type="dxa"/>
              <w:bottom w:w="90" w:type="dxa"/>
              <w:right w:w="110" w:type="dxa"/>
            </w:tcMar>
          </w:tcPr>
          <w:p w14:paraId="249EC758" w14:textId="77777777" w:rsidR="00456577" w:rsidRDefault="00000000">
            <w:pPr>
              <w:spacing w:after="30" w:line="245" w:lineRule="auto"/>
            </w:pPr>
            <w:r>
              <w:rPr>
                <w:b/>
                <w:color w:val="1F3A67"/>
                <w:sz w:val="17"/>
              </w:rPr>
              <w:t>Curriculum areas</w:t>
            </w:r>
          </w:p>
        </w:tc>
        <w:tc>
          <w:tcPr>
            <w:tcW w:w="7560" w:type="dxa"/>
            <w:tcMar>
              <w:top w:w="90" w:type="dxa"/>
              <w:left w:w="110" w:type="dxa"/>
              <w:bottom w:w="90" w:type="dxa"/>
              <w:right w:w="110" w:type="dxa"/>
            </w:tcMar>
          </w:tcPr>
          <w:p w14:paraId="7A52448C" w14:textId="77777777" w:rsidR="00456577" w:rsidRDefault="00000000">
            <w:pPr>
              <w:spacing w:after="30" w:line="245" w:lineRule="auto"/>
            </w:pPr>
            <w:r>
              <w:rPr>
                <w:sz w:val="18"/>
              </w:rPr>
              <w:t>Varies by topic; commonly STEM Education, SEE and Language.</w:t>
            </w:r>
          </w:p>
        </w:tc>
      </w:tr>
      <w:tr w:rsidR="00456577" w14:paraId="56FAAF83" w14:textId="77777777">
        <w:trPr>
          <w:cantSplit/>
          <w:jc w:val="center"/>
        </w:trPr>
        <w:tc>
          <w:tcPr>
            <w:tcW w:w="2952" w:type="dxa"/>
            <w:shd w:val="clear" w:color="auto" w:fill="EEF2F7"/>
            <w:tcMar>
              <w:top w:w="90" w:type="dxa"/>
              <w:left w:w="110" w:type="dxa"/>
              <w:bottom w:w="90" w:type="dxa"/>
              <w:right w:w="110" w:type="dxa"/>
            </w:tcMar>
          </w:tcPr>
          <w:p w14:paraId="00D73435" w14:textId="77777777" w:rsidR="00456577" w:rsidRDefault="00000000">
            <w:pPr>
              <w:spacing w:after="30" w:line="245" w:lineRule="auto"/>
            </w:pPr>
            <w:r>
              <w:rPr>
                <w:b/>
                <w:color w:val="1F3A67"/>
                <w:sz w:val="17"/>
              </w:rPr>
              <w:t>Class level</w:t>
            </w:r>
          </w:p>
        </w:tc>
        <w:tc>
          <w:tcPr>
            <w:tcW w:w="7560" w:type="dxa"/>
            <w:tcMar>
              <w:top w:w="90" w:type="dxa"/>
              <w:left w:w="110" w:type="dxa"/>
              <w:bottom w:w="90" w:type="dxa"/>
              <w:right w:w="110" w:type="dxa"/>
            </w:tcMar>
          </w:tcPr>
          <w:p w14:paraId="5AFA7F83" w14:textId="77777777" w:rsidR="00456577" w:rsidRDefault="00000000">
            <w:pPr>
              <w:spacing w:after="30" w:line="245" w:lineRule="auto"/>
            </w:pPr>
            <w:r>
              <w:rPr>
                <w:sz w:val="18"/>
              </w:rPr>
              <w:t>Stage 3 – Third and Fourth Classes</w:t>
            </w:r>
          </w:p>
        </w:tc>
      </w:tr>
      <w:tr w:rsidR="00456577" w14:paraId="698EFB40" w14:textId="77777777">
        <w:trPr>
          <w:cantSplit/>
          <w:jc w:val="center"/>
        </w:trPr>
        <w:tc>
          <w:tcPr>
            <w:tcW w:w="2952" w:type="dxa"/>
            <w:shd w:val="clear" w:color="auto" w:fill="EEF2F7"/>
            <w:tcMar>
              <w:top w:w="90" w:type="dxa"/>
              <w:left w:w="110" w:type="dxa"/>
              <w:bottom w:w="90" w:type="dxa"/>
              <w:right w:w="110" w:type="dxa"/>
            </w:tcMar>
          </w:tcPr>
          <w:p w14:paraId="6A2C219C" w14:textId="77777777" w:rsidR="00456577" w:rsidRDefault="00000000">
            <w:pPr>
              <w:spacing w:after="30" w:line="245" w:lineRule="auto"/>
            </w:pPr>
            <w:r>
              <w:rPr>
                <w:b/>
                <w:color w:val="1F3A67"/>
                <w:sz w:val="17"/>
              </w:rPr>
              <w:t>Content</w:t>
            </w:r>
          </w:p>
        </w:tc>
        <w:tc>
          <w:tcPr>
            <w:tcW w:w="7560" w:type="dxa"/>
            <w:tcMar>
              <w:top w:w="90" w:type="dxa"/>
              <w:left w:w="110" w:type="dxa"/>
              <w:bottom w:w="90" w:type="dxa"/>
              <w:right w:w="110" w:type="dxa"/>
            </w:tcMar>
          </w:tcPr>
          <w:p w14:paraId="3A124287" w14:textId="77777777" w:rsidR="00456577" w:rsidRDefault="00000000">
            <w:pPr>
              <w:spacing w:after="30" w:line="245" w:lineRule="auto"/>
            </w:pPr>
            <w:r>
              <w:rPr>
                <w:sz w:val="18"/>
              </w:rPr>
              <w:t>A highly visual topic explored through short factual chunks. Supports retrieval, visual literacy, vocabulary and cross-curricular discussion.</w:t>
            </w:r>
          </w:p>
        </w:tc>
      </w:tr>
      <w:tr w:rsidR="00456577" w14:paraId="25C500E4" w14:textId="77777777">
        <w:trPr>
          <w:cantSplit/>
          <w:jc w:val="center"/>
        </w:trPr>
        <w:tc>
          <w:tcPr>
            <w:tcW w:w="2952" w:type="dxa"/>
            <w:shd w:val="clear" w:color="auto" w:fill="EEF2F7"/>
            <w:tcMar>
              <w:top w:w="90" w:type="dxa"/>
              <w:left w:w="110" w:type="dxa"/>
              <w:bottom w:w="90" w:type="dxa"/>
              <w:right w:w="110" w:type="dxa"/>
            </w:tcMar>
          </w:tcPr>
          <w:p w14:paraId="2D49A7A9" w14:textId="77777777" w:rsidR="00456577" w:rsidRDefault="00000000">
            <w:pPr>
              <w:spacing w:after="30" w:line="245" w:lineRule="auto"/>
            </w:pPr>
            <w:r>
              <w:rPr>
                <w:b/>
                <w:color w:val="1F3A67"/>
                <w:sz w:val="17"/>
              </w:rPr>
              <w:t>September curriculum link</w:t>
            </w:r>
          </w:p>
        </w:tc>
        <w:tc>
          <w:tcPr>
            <w:tcW w:w="7560" w:type="dxa"/>
            <w:tcMar>
              <w:top w:w="90" w:type="dxa"/>
              <w:left w:w="110" w:type="dxa"/>
              <w:bottom w:w="90" w:type="dxa"/>
              <w:right w:w="110" w:type="dxa"/>
            </w:tcMar>
          </w:tcPr>
          <w:p w14:paraId="7DB1B6F6" w14:textId="77777777" w:rsidR="00456577" w:rsidRDefault="00000000">
            <w:pPr>
              <w:spacing w:after="30" w:line="245" w:lineRule="auto"/>
            </w:pPr>
            <w:r>
              <w:rPr>
                <w:sz w:val="18"/>
              </w:rPr>
              <w:t>Hot-air balloons – STEM Education: Energy and forces; SEE: My locality / Identity and heritage.</w:t>
            </w:r>
          </w:p>
        </w:tc>
      </w:tr>
      <w:tr w:rsidR="00456577" w14:paraId="7FD1CA7E" w14:textId="77777777">
        <w:trPr>
          <w:cantSplit/>
          <w:jc w:val="center"/>
        </w:trPr>
        <w:tc>
          <w:tcPr>
            <w:tcW w:w="2952" w:type="dxa"/>
            <w:shd w:val="clear" w:color="auto" w:fill="EEF2F7"/>
            <w:tcMar>
              <w:top w:w="90" w:type="dxa"/>
              <w:left w:w="110" w:type="dxa"/>
              <w:bottom w:w="90" w:type="dxa"/>
              <w:right w:w="110" w:type="dxa"/>
            </w:tcMar>
          </w:tcPr>
          <w:p w14:paraId="11BFF8AF" w14:textId="77777777" w:rsidR="00456577" w:rsidRDefault="00000000">
            <w:pPr>
              <w:spacing w:after="30" w:line="245" w:lineRule="auto"/>
            </w:pPr>
            <w:r>
              <w:rPr>
                <w:b/>
                <w:color w:val="1F3A67"/>
                <w:sz w:val="17"/>
              </w:rPr>
              <w:t>Stage 3 learning outcomes</w:t>
            </w:r>
          </w:p>
        </w:tc>
        <w:tc>
          <w:tcPr>
            <w:tcW w:w="7560" w:type="dxa"/>
            <w:tcMar>
              <w:top w:w="90" w:type="dxa"/>
              <w:left w:w="110" w:type="dxa"/>
              <w:bottom w:w="90" w:type="dxa"/>
              <w:right w:w="110" w:type="dxa"/>
            </w:tcMar>
          </w:tcPr>
          <w:p w14:paraId="0CB3FA7D" w14:textId="77777777" w:rsidR="00456577" w:rsidRDefault="00000000">
            <w:pPr>
              <w:spacing w:after="30" w:line="245" w:lineRule="auto"/>
            </w:pPr>
            <w:r>
              <w:rPr>
                <w:sz w:val="18"/>
              </w:rPr>
              <w:t>• STEM – investigate and describe how forces can cause simple machines to operate; investigate how forces can cause objects to move, stop and change speed, direction or shape.</w:t>
            </w:r>
          </w:p>
          <w:p w14:paraId="6F9D47A0" w14:textId="77777777" w:rsidR="00456577" w:rsidRDefault="00000000">
            <w:pPr>
              <w:spacing w:after="30" w:line="245" w:lineRule="auto"/>
            </w:pPr>
            <w:r>
              <w:rPr>
                <w:sz w:val="18"/>
              </w:rPr>
              <w:t>• SEE / History – research aspects of the story of their locality and the island of Ireland, including significant events, people, customs and the origins of place names.</w:t>
            </w:r>
          </w:p>
        </w:tc>
      </w:tr>
      <w:tr w:rsidR="00456577" w14:paraId="2F40341B" w14:textId="77777777">
        <w:trPr>
          <w:cantSplit/>
          <w:jc w:val="center"/>
        </w:trPr>
        <w:tc>
          <w:tcPr>
            <w:tcW w:w="2952" w:type="dxa"/>
            <w:shd w:val="clear" w:color="auto" w:fill="EEF2F7"/>
            <w:tcMar>
              <w:top w:w="90" w:type="dxa"/>
              <w:left w:w="110" w:type="dxa"/>
              <w:bottom w:w="90" w:type="dxa"/>
              <w:right w:w="110" w:type="dxa"/>
            </w:tcMar>
          </w:tcPr>
          <w:p w14:paraId="2E525044" w14:textId="77777777" w:rsidR="00456577" w:rsidRDefault="00000000">
            <w:pPr>
              <w:spacing w:after="30" w:line="245" w:lineRule="auto"/>
            </w:pPr>
            <w:r>
              <w:rPr>
                <w:b/>
                <w:color w:val="1F3A67"/>
                <w:sz w:val="17"/>
              </w:rPr>
              <w:t>Monthly focus</w:t>
            </w:r>
          </w:p>
        </w:tc>
        <w:tc>
          <w:tcPr>
            <w:tcW w:w="7560" w:type="dxa"/>
            <w:tcMar>
              <w:top w:w="90" w:type="dxa"/>
              <w:left w:w="110" w:type="dxa"/>
              <w:bottom w:w="90" w:type="dxa"/>
              <w:right w:w="110" w:type="dxa"/>
            </w:tcMar>
          </w:tcPr>
          <w:p w14:paraId="26DE0A5C" w14:textId="7E3E9997" w:rsidR="00456577" w:rsidRDefault="00000000">
            <w:pPr>
              <w:spacing w:after="30" w:line="245" w:lineRule="auto"/>
            </w:pPr>
            <w:r>
              <w:rPr>
                <w:sz w:val="18"/>
              </w:rPr>
              <w:t xml:space="preserve">Chosen each issue to suit a strong visual topic. </w:t>
            </w:r>
          </w:p>
        </w:tc>
      </w:tr>
    </w:tbl>
    <w:p w14:paraId="4D1BAAA0" w14:textId="77777777" w:rsidR="00456577" w:rsidRDefault="00456577">
      <w:pPr>
        <w:spacing w:after="40" w:line="192" w:lineRule="auto"/>
      </w:pPr>
    </w:p>
    <w:tbl>
      <w:tblPr>
        <w:tblStyle w:val="TableGrid"/>
        <w:tblW w:w="0" w:type="auto"/>
        <w:jc w:val="center"/>
        <w:tblLayout w:type="fixed"/>
        <w:tblLook w:val="04A0" w:firstRow="1" w:lastRow="0" w:firstColumn="1" w:lastColumn="0" w:noHBand="0" w:noVBand="1"/>
      </w:tblPr>
      <w:tblGrid>
        <w:gridCol w:w="2952"/>
        <w:gridCol w:w="7560"/>
      </w:tblGrid>
      <w:tr w:rsidR="00456577" w14:paraId="33AA27E6" w14:textId="77777777">
        <w:trPr>
          <w:cantSplit/>
          <w:tblHeader/>
          <w:jc w:val="center"/>
        </w:trPr>
        <w:tc>
          <w:tcPr>
            <w:tcW w:w="2952" w:type="dxa"/>
            <w:shd w:val="clear" w:color="auto" w:fill="1F3A67"/>
            <w:tcMar>
              <w:top w:w="90" w:type="dxa"/>
              <w:left w:w="110" w:type="dxa"/>
              <w:bottom w:w="90" w:type="dxa"/>
              <w:right w:w="110" w:type="dxa"/>
            </w:tcMar>
          </w:tcPr>
          <w:p w14:paraId="396DAC85" w14:textId="77777777" w:rsidR="00456577" w:rsidRDefault="00000000">
            <w:pPr>
              <w:spacing w:before="20" w:after="20" w:line="245" w:lineRule="auto"/>
            </w:pPr>
            <w:r>
              <w:rPr>
                <w:b/>
                <w:color w:val="FFFFFF"/>
                <w:sz w:val="18"/>
              </w:rPr>
              <w:t>THIS MONTH IN HISTORY</w:t>
            </w:r>
          </w:p>
        </w:tc>
        <w:tc>
          <w:tcPr>
            <w:tcW w:w="7560" w:type="dxa"/>
            <w:shd w:val="clear" w:color="auto" w:fill="1F3A67"/>
            <w:tcMar>
              <w:top w:w="90" w:type="dxa"/>
              <w:left w:w="110" w:type="dxa"/>
              <w:bottom w:w="90" w:type="dxa"/>
              <w:right w:w="110" w:type="dxa"/>
            </w:tcMar>
          </w:tcPr>
          <w:p w14:paraId="3F802F7A" w14:textId="77777777" w:rsidR="00456577" w:rsidRDefault="00000000">
            <w:pPr>
              <w:spacing w:before="20" w:after="20" w:line="245" w:lineRule="auto"/>
            </w:pPr>
            <w:r>
              <w:rPr>
                <w:b/>
                <w:color w:val="FFFFFF"/>
                <w:sz w:val="18"/>
              </w:rPr>
              <w:t>One major anniversary or event from the month, with shorter additional milestones.</w:t>
            </w:r>
          </w:p>
        </w:tc>
      </w:tr>
      <w:tr w:rsidR="00456577" w14:paraId="470FD983" w14:textId="77777777">
        <w:trPr>
          <w:cantSplit/>
          <w:jc w:val="center"/>
        </w:trPr>
        <w:tc>
          <w:tcPr>
            <w:tcW w:w="2952" w:type="dxa"/>
            <w:shd w:val="clear" w:color="auto" w:fill="EEF2F7"/>
            <w:tcMar>
              <w:top w:w="90" w:type="dxa"/>
              <w:left w:w="110" w:type="dxa"/>
              <w:bottom w:w="90" w:type="dxa"/>
              <w:right w:w="110" w:type="dxa"/>
            </w:tcMar>
          </w:tcPr>
          <w:p w14:paraId="21C96E76" w14:textId="77777777" w:rsidR="00456577" w:rsidRDefault="00000000">
            <w:pPr>
              <w:spacing w:after="30" w:line="245" w:lineRule="auto"/>
            </w:pPr>
            <w:r>
              <w:rPr>
                <w:b/>
                <w:color w:val="1F3A67"/>
                <w:sz w:val="17"/>
              </w:rPr>
              <w:t>Curriculum areas</w:t>
            </w:r>
          </w:p>
        </w:tc>
        <w:tc>
          <w:tcPr>
            <w:tcW w:w="7560" w:type="dxa"/>
            <w:tcMar>
              <w:top w:w="90" w:type="dxa"/>
              <w:left w:w="110" w:type="dxa"/>
              <w:bottom w:w="90" w:type="dxa"/>
              <w:right w:w="110" w:type="dxa"/>
            </w:tcMar>
          </w:tcPr>
          <w:p w14:paraId="479F586B" w14:textId="77777777" w:rsidR="00456577" w:rsidRDefault="00000000">
            <w:pPr>
              <w:spacing w:after="30" w:line="245" w:lineRule="auto"/>
            </w:pPr>
            <w:r>
              <w:rPr>
                <w:sz w:val="18"/>
              </w:rPr>
              <w:t>SEE – History; Language – English</w:t>
            </w:r>
          </w:p>
        </w:tc>
      </w:tr>
      <w:tr w:rsidR="00456577" w14:paraId="3397ADE9" w14:textId="77777777">
        <w:trPr>
          <w:cantSplit/>
          <w:jc w:val="center"/>
        </w:trPr>
        <w:tc>
          <w:tcPr>
            <w:tcW w:w="2952" w:type="dxa"/>
            <w:shd w:val="clear" w:color="auto" w:fill="EEF2F7"/>
            <w:tcMar>
              <w:top w:w="90" w:type="dxa"/>
              <w:left w:w="110" w:type="dxa"/>
              <w:bottom w:w="90" w:type="dxa"/>
              <w:right w:w="110" w:type="dxa"/>
            </w:tcMar>
          </w:tcPr>
          <w:p w14:paraId="46184BDC" w14:textId="77777777" w:rsidR="00456577" w:rsidRDefault="00000000">
            <w:pPr>
              <w:spacing w:after="30" w:line="245" w:lineRule="auto"/>
            </w:pPr>
            <w:r>
              <w:rPr>
                <w:b/>
                <w:color w:val="1F3A67"/>
                <w:sz w:val="17"/>
              </w:rPr>
              <w:t>SEE strands / units</w:t>
            </w:r>
          </w:p>
        </w:tc>
        <w:tc>
          <w:tcPr>
            <w:tcW w:w="7560" w:type="dxa"/>
            <w:tcMar>
              <w:top w:w="90" w:type="dxa"/>
              <w:left w:w="110" w:type="dxa"/>
              <w:bottom w:w="90" w:type="dxa"/>
              <w:right w:w="110" w:type="dxa"/>
            </w:tcMar>
          </w:tcPr>
          <w:p w14:paraId="2D230586" w14:textId="77777777" w:rsidR="00456577" w:rsidRDefault="00000000">
            <w:pPr>
              <w:spacing w:after="30" w:line="245" w:lineRule="auto"/>
            </w:pPr>
            <w:r>
              <w:rPr>
                <w:sz w:val="18"/>
              </w:rPr>
              <w:t>Chosen according to the event: My locality, The island of Ireland, or Europe and the wider world; Identity and heritage / People and places.</w:t>
            </w:r>
          </w:p>
        </w:tc>
      </w:tr>
      <w:tr w:rsidR="00456577" w14:paraId="7555418B" w14:textId="77777777">
        <w:trPr>
          <w:cantSplit/>
          <w:jc w:val="center"/>
        </w:trPr>
        <w:tc>
          <w:tcPr>
            <w:tcW w:w="2952" w:type="dxa"/>
            <w:shd w:val="clear" w:color="auto" w:fill="EEF2F7"/>
            <w:tcMar>
              <w:top w:w="90" w:type="dxa"/>
              <w:left w:w="110" w:type="dxa"/>
              <w:bottom w:w="90" w:type="dxa"/>
              <w:right w:w="110" w:type="dxa"/>
            </w:tcMar>
          </w:tcPr>
          <w:p w14:paraId="5CF7A161" w14:textId="77777777" w:rsidR="00456577" w:rsidRDefault="00000000">
            <w:pPr>
              <w:spacing w:after="30" w:line="245" w:lineRule="auto"/>
            </w:pPr>
            <w:r>
              <w:rPr>
                <w:b/>
                <w:color w:val="1F3A67"/>
                <w:sz w:val="17"/>
              </w:rPr>
              <w:t>SEE elements</w:t>
            </w:r>
          </w:p>
        </w:tc>
        <w:tc>
          <w:tcPr>
            <w:tcW w:w="7560" w:type="dxa"/>
            <w:tcMar>
              <w:top w:w="90" w:type="dxa"/>
              <w:left w:w="110" w:type="dxa"/>
              <w:bottom w:w="90" w:type="dxa"/>
              <w:right w:w="110" w:type="dxa"/>
            </w:tcMar>
          </w:tcPr>
          <w:p w14:paraId="22F6E8FF" w14:textId="77777777" w:rsidR="00456577" w:rsidRDefault="00000000">
            <w:pPr>
              <w:spacing w:after="30" w:line="245" w:lineRule="auto"/>
            </w:pPr>
            <w:r>
              <w:rPr>
                <w:sz w:val="18"/>
              </w:rPr>
              <w:t>Inquiring; Communicating; Understanding and connecting</w:t>
            </w:r>
          </w:p>
        </w:tc>
      </w:tr>
      <w:tr w:rsidR="00456577" w14:paraId="014D67F1" w14:textId="77777777">
        <w:trPr>
          <w:cantSplit/>
          <w:jc w:val="center"/>
        </w:trPr>
        <w:tc>
          <w:tcPr>
            <w:tcW w:w="2952" w:type="dxa"/>
            <w:shd w:val="clear" w:color="auto" w:fill="EEF2F7"/>
            <w:tcMar>
              <w:top w:w="90" w:type="dxa"/>
              <w:left w:w="110" w:type="dxa"/>
              <w:bottom w:w="90" w:type="dxa"/>
              <w:right w:w="110" w:type="dxa"/>
            </w:tcMar>
          </w:tcPr>
          <w:p w14:paraId="62C07990" w14:textId="77777777" w:rsidR="00456577" w:rsidRDefault="00000000">
            <w:pPr>
              <w:spacing w:after="30" w:line="245" w:lineRule="auto"/>
            </w:pPr>
            <w:r>
              <w:rPr>
                <w:b/>
                <w:color w:val="1F3A67"/>
                <w:sz w:val="17"/>
              </w:rPr>
              <w:t>Class level</w:t>
            </w:r>
          </w:p>
        </w:tc>
        <w:tc>
          <w:tcPr>
            <w:tcW w:w="7560" w:type="dxa"/>
            <w:tcMar>
              <w:top w:w="90" w:type="dxa"/>
              <w:left w:w="110" w:type="dxa"/>
              <w:bottom w:w="90" w:type="dxa"/>
              <w:right w:w="110" w:type="dxa"/>
            </w:tcMar>
          </w:tcPr>
          <w:p w14:paraId="0D048420" w14:textId="77777777" w:rsidR="00456577" w:rsidRDefault="00000000">
            <w:pPr>
              <w:spacing w:after="30" w:line="245" w:lineRule="auto"/>
            </w:pPr>
            <w:r>
              <w:rPr>
                <w:sz w:val="18"/>
              </w:rPr>
              <w:t>Stage 3 – Third and Fourth Classes</w:t>
            </w:r>
          </w:p>
        </w:tc>
      </w:tr>
      <w:tr w:rsidR="00456577" w14:paraId="09A02867" w14:textId="77777777">
        <w:trPr>
          <w:cantSplit/>
          <w:jc w:val="center"/>
        </w:trPr>
        <w:tc>
          <w:tcPr>
            <w:tcW w:w="2952" w:type="dxa"/>
            <w:shd w:val="clear" w:color="auto" w:fill="EEF2F7"/>
            <w:tcMar>
              <w:top w:w="90" w:type="dxa"/>
              <w:left w:w="110" w:type="dxa"/>
              <w:bottom w:w="90" w:type="dxa"/>
              <w:right w:w="110" w:type="dxa"/>
            </w:tcMar>
          </w:tcPr>
          <w:p w14:paraId="11993164" w14:textId="77777777" w:rsidR="00456577" w:rsidRDefault="00000000">
            <w:pPr>
              <w:spacing w:after="30" w:line="245" w:lineRule="auto"/>
            </w:pPr>
            <w:r>
              <w:rPr>
                <w:b/>
                <w:color w:val="1F3A67"/>
                <w:sz w:val="17"/>
              </w:rPr>
              <w:t>Content</w:t>
            </w:r>
          </w:p>
        </w:tc>
        <w:tc>
          <w:tcPr>
            <w:tcW w:w="7560" w:type="dxa"/>
            <w:tcMar>
              <w:top w:w="90" w:type="dxa"/>
              <w:left w:w="110" w:type="dxa"/>
              <w:bottom w:w="90" w:type="dxa"/>
              <w:right w:w="110" w:type="dxa"/>
            </w:tcMar>
          </w:tcPr>
          <w:p w14:paraId="3D087C95" w14:textId="77777777" w:rsidR="00456577" w:rsidRDefault="00000000">
            <w:pPr>
              <w:spacing w:after="30" w:line="245" w:lineRule="auto"/>
            </w:pPr>
            <w:r>
              <w:rPr>
                <w:sz w:val="18"/>
              </w:rPr>
              <w:t>Children encounter dated historical events, people, inventions and cultural milestones, developing chronology, evidence-based questioning and an understanding of change over time.</w:t>
            </w:r>
          </w:p>
        </w:tc>
      </w:tr>
      <w:tr w:rsidR="00456577" w14:paraId="0177E1BA" w14:textId="77777777">
        <w:trPr>
          <w:cantSplit/>
          <w:jc w:val="center"/>
        </w:trPr>
        <w:tc>
          <w:tcPr>
            <w:tcW w:w="2952" w:type="dxa"/>
            <w:shd w:val="clear" w:color="auto" w:fill="EEF2F7"/>
            <w:tcMar>
              <w:top w:w="90" w:type="dxa"/>
              <w:left w:w="110" w:type="dxa"/>
              <w:bottom w:w="90" w:type="dxa"/>
              <w:right w:w="110" w:type="dxa"/>
            </w:tcMar>
          </w:tcPr>
          <w:p w14:paraId="603A9F21" w14:textId="77777777" w:rsidR="00456577" w:rsidRDefault="00000000">
            <w:pPr>
              <w:spacing w:after="30" w:line="245" w:lineRule="auto"/>
            </w:pPr>
            <w:r>
              <w:rPr>
                <w:b/>
                <w:color w:val="1F3A67"/>
                <w:sz w:val="17"/>
              </w:rPr>
              <w:t>Learning focus</w:t>
            </w:r>
          </w:p>
        </w:tc>
        <w:tc>
          <w:tcPr>
            <w:tcW w:w="7560" w:type="dxa"/>
            <w:tcMar>
              <w:top w:w="90" w:type="dxa"/>
              <w:left w:w="110" w:type="dxa"/>
              <w:bottom w:w="90" w:type="dxa"/>
              <w:right w:w="110" w:type="dxa"/>
            </w:tcMar>
          </w:tcPr>
          <w:p w14:paraId="43F7992B" w14:textId="77777777" w:rsidR="00456577" w:rsidRDefault="00000000">
            <w:pPr>
              <w:spacing w:after="30" w:line="245" w:lineRule="auto"/>
            </w:pPr>
            <w:r>
              <w:rPr>
                <w:sz w:val="18"/>
              </w:rPr>
              <w:t>• Use historical sources and questions to investigate people and events from the past.</w:t>
            </w:r>
          </w:p>
          <w:p w14:paraId="0CBBDAD8" w14:textId="77777777" w:rsidR="00456577" w:rsidRDefault="00000000">
            <w:pPr>
              <w:spacing w:after="30" w:line="245" w:lineRule="auto"/>
            </w:pPr>
            <w:r>
              <w:rPr>
                <w:sz w:val="18"/>
              </w:rPr>
              <w:t>• Develop a sense of chronology and identify change and continuity over time.</w:t>
            </w:r>
          </w:p>
          <w:p w14:paraId="1DC74A3E" w14:textId="77777777" w:rsidR="00456577" w:rsidRDefault="00000000">
            <w:pPr>
              <w:spacing w:after="30" w:line="245" w:lineRule="auto"/>
            </w:pPr>
            <w:r>
              <w:rPr>
                <w:sz w:val="18"/>
              </w:rPr>
              <w:t>• Communicate historical understanding through discussion, retelling and short factual writing.</w:t>
            </w:r>
          </w:p>
        </w:tc>
      </w:tr>
      <w:tr w:rsidR="00456577" w14:paraId="320FA577" w14:textId="77777777">
        <w:trPr>
          <w:cantSplit/>
          <w:jc w:val="center"/>
        </w:trPr>
        <w:tc>
          <w:tcPr>
            <w:tcW w:w="2952" w:type="dxa"/>
            <w:shd w:val="clear" w:color="auto" w:fill="EEF2F7"/>
            <w:tcMar>
              <w:top w:w="90" w:type="dxa"/>
              <w:left w:w="110" w:type="dxa"/>
              <w:bottom w:w="90" w:type="dxa"/>
              <w:right w:w="110" w:type="dxa"/>
            </w:tcMar>
          </w:tcPr>
          <w:p w14:paraId="6F1B4EB2" w14:textId="77777777" w:rsidR="00456577" w:rsidRDefault="00000000">
            <w:pPr>
              <w:spacing w:after="30" w:line="245" w:lineRule="auto"/>
            </w:pPr>
            <w:r>
              <w:rPr>
                <w:b/>
                <w:color w:val="1F3A67"/>
                <w:sz w:val="17"/>
              </w:rPr>
              <w:t>Monthly focus</w:t>
            </w:r>
          </w:p>
        </w:tc>
        <w:tc>
          <w:tcPr>
            <w:tcW w:w="7560" w:type="dxa"/>
            <w:tcMar>
              <w:top w:w="90" w:type="dxa"/>
              <w:left w:w="110" w:type="dxa"/>
              <w:bottom w:w="90" w:type="dxa"/>
              <w:right w:w="110" w:type="dxa"/>
            </w:tcMar>
          </w:tcPr>
          <w:p w14:paraId="05A6F05D" w14:textId="77777777" w:rsidR="00456577" w:rsidRDefault="00000000">
            <w:pPr>
              <w:spacing w:after="30" w:line="245" w:lineRule="auto"/>
            </w:pPr>
            <w:r>
              <w:rPr>
                <w:sz w:val="18"/>
              </w:rPr>
              <w:t>September – Robots on Mars (Viking 2 landing, September 3, 1976)</w:t>
            </w:r>
          </w:p>
          <w:p w14:paraId="705FDBCD" w14:textId="77777777" w:rsidR="00456577" w:rsidRDefault="00000000">
            <w:pPr>
              <w:spacing w:after="30" w:line="245" w:lineRule="auto"/>
            </w:pPr>
            <w:r>
              <w:rPr>
                <w:sz w:val="18"/>
              </w:rPr>
              <w:t>October – Winnie-the-Pooh turns 100 (published October 14, 1926)</w:t>
            </w:r>
          </w:p>
          <w:p w14:paraId="28803445" w14:textId="77777777" w:rsidR="00456577" w:rsidRDefault="00000000">
            <w:pPr>
              <w:spacing w:after="30" w:line="245" w:lineRule="auto"/>
            </w:pPr>
            <w:r>
              <w:rPr>
                <w:sz w:val="18"/>
              </w:rPr>
              <w:t>November – The first Harry Potter film turns 25 (premiered November 4, 2001)</w:t>
            </w:r>
          </w:p>
          <w:p w14:paraId="59620B03" w14:textId="77777777" w:rsidR="00456577" w:rsidRDefault="00000000">
            <w:pPr>
              <w:spacing w:after="30" w:line="245" w:lineRule="auto"/>
            </w:pPr>
            <w:r>
              <w:rPr>
                <w:sz w:val="18"/>
              </w:rPr>
              <w:t>December – The first Nobel Prizes turn 125 (awarded December 10, 1901)</w:t>
            </w:r>
          </w:p>
          <w:p w14:paraId="214D6B07" w14:textId="77777777" w:rsidR="00456577" w:rsidRDefault="00000000">
            <w:pPr>
              <w:spacing w:after="30" w:line="245" w:lineRule="auto"/>
            </w:pPr>
            <w:r>
              <w:rPr>
                <w:sz w:val="18"/>
              </w:rPr>
              <w:t>January to June – to be confirmed</w:t>
            </w:r>
          </w:p>
        </w:tc>
      </w:tr>
    </w:tbl>
    <w:p w14:paraId="1D4B895E" w14:textId="77777777" w:rsidR="00456577" w:rsidRDefault="00456577">
      <w:pPr>
        <w:spacing w:after="40" w:line="192" w:lineRule="auto"/>
      </w:pPr>
    </w:p>
    <w:tbl>
      <w:tblPr>
        <w:tblStyle w:val="TableGrid"/>
        <w:tblW w:w="0" w:type="auto"/>
        <w:jc w:val="center"/>
        <w:tblLayout w:type="fixed"/>
        <w:tblLook w:val="04A0" w:firstRow="1" w:lastRow="0" w:firstColumn="1" w:lastColumn="0" w:noHBand="0" w:noVBand="1"/>
      </w:tblPr>
      <w:tblGrid>
        <w:gridCol w:w="2952"/>
        <w:gridCol w:w="7560"/>
      </w:tblGrid>
      <w:tr w:rsidR="00456577" w14:paraId="5D387EA9" w14:textId="77777777">
        <w:trPr>
          <w:cantSplit/>
          <w:tblHeader/>
          <w:jc w:val="center"/>
        </w:trPr>
        <w:tc>
          <w:tcPr>
            <w:tcW w:w="2952" w:type="dxa"/>
            <w:shd w:val="clear" w:color="auto" w:fill="1F3A67"/>
            <w:tcMar>
              <w:top w:w="90" w:type="dxa"/>
              <w:left w:w="110" w:type="dxa"/>
              <w:bottom w:w="90" w:type="dxa"/>
              <w:right w:w="110" w:type="dxa"/>
            </w:tcMar>
          </w:tcPr>
          <w:p w14:paraId="75E1AB65" w14:textId="77777777" w:rsidR="00456577" w:rsidRDefault="00000000">
            <w:pPr>
              <w:spacing w:before="20" w:after="20" w:line="245" w:lineRule="auto"/>
            </w:pPr>
            <w:r>
              <w:rPr>
                <w:b/>
                <w:color w:val="FFFFFF"/>
                <w:sz w:val="18"/>
              </w:rPr>
              <w:t>ART TO HEART</w:t>
            </w:r>
          </w:p>
        </w:tc>
        <w:tc>
          <w:tcPr>
            <w:tcW w:w="7560" w:type="dxa"/>
            <w:shd w:val="clear" w:color="auto" w:fill="1F3A67"/>
            <w:tcMar>
              <w:top w:w="90" w:type="dxa"/>
              <w:left w:w="110" w:type="dxa"/>
              <w:bottom w:w="90" w:type="dxa"/>
              <w:right w:w="110" w:type="dxa"/>
            </w:tcMar>
          </w:tcPr>
          <w:p w14:paraId="6D793022" w14:textId="77777777" w:rsidR="00456577" w:rsidRDefault="00000000">
            <w:pPr>
              <w:spacing w:before="20" w:after="20" w:line="245" w:lineRule="auto"/>
            </w:pPr>
            <w:r>
              <w:rPr>
                <w:b/>
                <w:color w:val="FFFFFF"/>
                <w:sz w:val="18"/>
              </w:rPr>
              <w:t>A famous artist and artwork each month.</w:t>
            </w:r>
          </w:p>
        </w:tc>
      </w:tr>
      <w:tr w:rsidR="00456577" w14:paraId="42EDE580" w14:textId="77777777">
        <w:trPr>
          <w:cantSplit/>
          <w:jc w:val="center"/>
        </w:trPr>
        <w:tc>
          <w:tcPr>
            <w:tcW w:w="2952" w:type="dxa"/>
            <w:shd w:val="clear" w:color="auto" w:fill="EEF2F7"/>
            <w:tcMar>
              <w:top w:w="90" w:type="dxa"/>
              <w:left w:w="110" w:type="dxa"/>
              <w:bottom w:w="90" w:type="dxa"/>
              <w:right w:w="110" w:type="dxa"/>
            </w:tcMar>
          </w:tcPr>
          <w:p w14:paraId="5B601267" w14:textId="77777777" w:rsidR="00456577" w:rsidRDefault="00000000">
            <w:pPr>
              <w:spacing w:after="30" w:line="245" w:lineRule="auto"/>
            </w:pPr>
            <w:r>
              <w:rPr>
                <w:b/>
                <w:color w:val="1F3A67"/>
                <w:sz w:val="17"/>
              </w:rPr>
              <w:t>Curriculum area / subject</w:t>
            </w:r>
          </w:p>
        </w:tc>
        <w:tc>
          <w:tcPr>
            <w:tcW w:w="7560" w:type="dxa"/>
            <w:tcMar>
              <w:top w:w="90" w:type="dxa"/>
              <w:left w:w="110" w:type="dxa"/>
              <w:bottom w:w="90" w:type="dxa"/>
              <w:right w:w="110" w:type="dxa"/>
            </w:tcMar>
          </w:tcPr>
          <w:p w14:paraId="0FAEE0AC" w14:textId="77777777" w:rsidR="00456577" w:rsidRDefault="00000000">
            <w:pPr>
              <w:spacing w:after="30" w:line="245" w:lineRule="auto"/>
            </w:pPr>
            <w:r>
              <w:rPr>
                <w:sz w:val="18"/>
              </w:rPr>
              <w:t>Arts Education – Art</w:t>
            </w:r>
          </w:p>
        </w:tc>
      </w:tr>
      <w:tr w:rsidR="00456577" w14:paraId="20C4ECA2" w14:textId="77777777">
        <w:trPr>
          <w:cantSplit/>
          <w:jc w:val="center"/>
        </w:trPr>
        <w:tc>
          <w:tcPr>
            <w:tcW w:w="2952" w:type="dxa"/>
            <w:shd w:val="clear" w:color="auto" w:fill="EEF2F7"/>
            <w:tcMar>
              <w:top w:w="90" w:type="dxa"/>
              <w:left w:w="110" w:type="dxa"/>
              <w:bottom w:w="90" w:type="dxa"/>
              <w:right w:w="110" w:type="dxa"/>
            </w:tcMar>
          </w:tcPr>
          <w:p w14:paraId="3B8A3020" w14:textId="77777777" w:rsidR="00456577" w:rsidRDefault="00000000">
            <w:pPr>
              <w:spacing w:after="30" w:line="245" w:lineRule="auto"/>
            </w:pPr>
            <w:r>
              <w:rPr>
                <w:b/>
                <w:color w:val="1F3A67"/>
                <w:sz w:val="17"/>
              </w:rPr>
              <w:lastRenderedPageBreak/>
              <w:t>Strand</w:t>
            </w:r>
          </w:p>
        </w:tc>
        <w:tc>
          <w:tcPr>
            <w:tcW w:w="7560" w:type="dxa"/>
            <w:tcMar>
              <w:top w:w="90" w:type="dxa"/>
              <w:left w:w="110" w:type="dxa"/>
              <w:bottom w:w="90" w:type="dxa"/>
              <w:right w:w="110" w:type="dxa"/>
            </w:tcMar>
          </w:tcPr>
          <w:p w14:paraId="3F65002F" w14:textId="77777777" w:rsidR="00456577" w:rsidRDefault="00000000">
            <w:pPr>
              <w:spacing w:after="30" w:line="245" w:lineRule="auto"/>
            </w:pPr>
            <w:r>
              <w:rPr>
                <w:sz w:val="18"/>
              </w:rPr>
              <w:t>Responding and connecting</w:t>
            </w:r>
          </w:p>
        </w:tc>
      </w:tr>
      <w:tr w:rsidR="00456577" w14:paraId="456EC90E" w14:textId="77777777">
        <w:trPr>
          <w:cantSplit/>
          <w:jc w:val="center"/>
        </w:trPr>
        <w:tc>
          <w:tcPr>
            <w:tcW w:w="2952" w:type="dxa"/>
            <w:shd w:val="clear" w:color="auto" w:fill="EEF2F7"/>
            <w:tcMar>
              <w:top w:w="90" w:type="dxa"/>
              <w:left w:w="110" w:type="dxa"/>
              <w:bottom w:w="90" w:type="dxa"/>
              <w:right w:w="110" w:type="dxa"/>
            </w:tcMar>
          </w:tcPr>
          <w:p w14:paraId="3DB6C95C" w14:textId="77777777" w:rsidR="00456577" w:rsidRDefault="00000000">
            <w:pPr>
              <w:spacing w:after="30" w:line="245" w:lineRule="auto"/>
            </w:pPr>
            <w:r>
              <w:rPr>
                <w:b/>
                <w:color w:val="1F3A67"/>
                <w:sz w:val="17"/>
              </w:rPr>
              <w:t>Class level</w:t>
            </w:r>
          </w:p>
        </w:tc>
        <w:tc>
          <w:tcPr>
            <w:tcW w:w="7560" w:type="dxa"/>
            <w:tcMar>
              <w:top w:w="90" w:type="dxa"/>
              <w:left w:w="110" w:type="dxa"/>
              <w:bottom w:w="90" w:type="dxa"/>
              <w:right w:w="110" w:type="dxa"/>
            </w:tcMar>
          </w:tcPr>
          <w:p w14:paraId="2857A557" w14:textId="77777777" w:rsidR="00456577" w:rsidRDefault="00000000">
            <w:pPr>
              <w:spacing w:after="30" w:line="245" w:lineRule="auto"/>
            </w:pPr>
            <w:r>
              <w:rPr>
                <w:sz w:val="18"/>
              </w:rPr>
              <w:t>Stage 3 – Third and Fourth Classes</w:t>
            </w:r>
          </w:p>
        </w:tc>
      </w:tr>
      <w:tr w:rsidR="00456577" w14:paraId="43F6D302" w14:textId="77777777">
        <w:trPr>
          <w:cantSplit/>
          <w:jc w:val="center"/>
        </w:trPr>
        <w:tc>
          <w:tcPr>
            <w:tcW w:w="2952" w:type="dxa"/>
            <w:shd w:val="clear" w:color="auto" w:fill="EEF2F7"/>
            <w:tcMar>
              <w:top w:w="90" w:type="dxa"/>
              <w:left w:w="110" w:type="dxa"/>
              <w:bottom w:w="90" w:type="dxa"/>
              <w:right w:w="110" w:type="dxa"/>
            </w:tcMar>
          </w:tcPr>
          <w:p w14:paraId="4623FEBE" w14:textId="77777777" w:rsidR="00456577" w:rsidRDefault="00000000">
            <w:pPr>
              <w:spacing w:after="30" w:line="245" w:lineRule="auto"/>
            </w:pPr>
            <w:r>
              <w:rPr>
                <w:b/>
                <w:color w:val="1F3A67"/>
                <w:sz w:val="17"/>
              </w:rPr>
              <w:t>Content</w:t>
            </w:r>
          </w:p>
        </w:tc>
        <w:tc>
          <w:tcPr>
            <w:tcW w:w="7560" w:type="dxa"/>
            <w:tcMar>
              <w:top w:w="90" w:type="dxa"/>
              <w:left w:w="110" w:type="dxa"/>
              <w:bottom w:w="90" w:type="dxa"/>
              <w:right w:w="110" w:type="dxa"/>
            </w:tcMar>
          </w:tcPr>
          <w:p w14:paraId="6DF0A500" w14:textId="77777777" w:rsidR="00456577" w:rsidRDefault="00000000">
            <w:pPr>
              <w:spacing w:after="30" w:line="245" w:lineRule="auto"/>
            </w:pPr>
            <w:r>
              <w:rPr>
                <w:sz w:val="18"/>
              </w:rPr>
              <w:t>Children look closely at an artwork, meet the artist and explore style, context, media, colour, line, shape, form, texture and personal response.</w:t>
            </w:r>
          </w:p>
        </w:tc>
      </w:tr>
      <w:tr w:rsidR="00456577" w14:paraId="294DDC30" w14:textId="77777777">
        <w:trPr>
          <w:cantSplit/>
          <w:jc w:val="center"/>
        </w:trPr>
        <w:tc>
          <w:tcPr>
            <w:tcW w:w="2952" w:type="dxa"/>
            <w:shd w:val="clear" w:color="auto" w:fill="EEF2F7"/>
            <w:tcMar>
              <w:top w:w="90" w:type="dxa"/>
              <w:left w:w="110" w:type="dxa"/>
              <w:bottom w:w="90" w:type="dxa"/>
              <w:right w:w="110" w:type="dxa"/>
            </w:tcMar>
          </w:tcPr>
          <w:p w14:paraId="6F09BDAE" w14:textId="77777777" w:rsidR="00456577" w:rsidRDefault="00000000">
            <w:pPr>
              <w:spacing w:after="30" w:line="245" w:lineRule="auto"/>
            </w:pPr>
            <w:r>
              <w:rPr>
                <w:b/>
                <w:color w:val="1F3A67"/>
                <w:sz w:val="17"/>
              </w:rPr>
              <w:t>Stage 3 learning outcomes</w:t>
            </w:r>
          </w:p>
        </w:tc>
        <w:tc>
          <w:tcPr>
            <w:tcW w:w="7560" w:type="dxa"/>
            <w:tcMar>
              <w:top w:w="90" w:type="dxa"/>
              <w:left w:w="110" w:type="dxa"/>
              <w:bottom w:w="90" w:type="dxa"/>
              <w:right w:w="110" w:type="dxa"/>
            </w:tcMar>
          </w:tcPr>
          <w:p w14:paraId="63BEA0C3" w14:textId="77777777" w:rsidR="00456577" w:rsidRDefault="00000000">
            <w:pPr>
              <w:spacing w:after="30" w:line="245" w:lineRule="auto"/>
            </w:pPr>
            <w:r>
              <w:rPr>
                <w:sz w:val="18"/>
              </w:rPr>
              <w:t>• Recognise and describe use and effect of space, line, shape, colour, form and texture when responding to a variety of artworks from Ireland and the wider world.</w:t>
            </w:r>
          </w:p>
          <w:p w14:paraId="232A500E" w14:textId="77777777" w:rsidR="00456577" w:rsidRDefault="00000000">
            <w:pPr>
              <w:spacing w:after="30" w:line="245" w:lineRule="auto"/>
            </w:pPr>
            <w:r>
              <w:rPr>
                <w:sz w:val="18"/>
              </w:rPr>
              <w:t>• Explore and identify art characteristics and techniques associated with different media, styles, genres and contexts of artworks from Ireland and the wider world.</w:t>
            </w:r>
          </w:p>
        </w:tc>
      </w:tr>
      <w:tr w:rsidR="00456577" w14:paraId="73357965" w14:textId="77777777">
        <w:trPr>
          <w:cantSplit/>
          <w:jc w:val="center"/>
        </w:trPr>
        <w:tc>
          <w:tcPr>
            <w:tcW w:w="2952" w:type="dxa"/>
            <w:shd w:val="clear" w:color="auto" w:fill="EEF2F7"/>
            <w:tcMar>
              <w:top w:w="90" w:type="dxa"/>
              <w:left w:w="110" w:type="dxa"/>
              <w:bottom w:w="90" w:type="dxa"/>
              <w:right w:w="110" w:type="dxa"/>
            </w:tcMar>
          </w:tcPr>
          <w:p w14:paraId="2B04F2A2" w14:textId="77777777" w:rsidR="00456577" w:rsidRDefault="00000000">
            <w:pPr>
              <w:spacing w:after="30" w:line="245" w:lineRule="auto"/>
            </w:pPr>
            <w:r>
              <w:rPr>
                <w:b/>
                <w:color w:val="1F3A67"/>
                <w:sz w:val="17"/>
              </w:rPr>
              <w:t>Linkage</w:t>
            </w:r>
          </w:p>
        </w:tc>
        <w:tc>
          <w:tcPr>
            <w:tcW w:w="7560" w:type="dxa"/>
            <w:tcMar>
              <w:top w:w="90" w:type="dxa"/>
              <w:left w:w="110" w:type="dxa"/>
              <w:bottom w:w="90" w:type="dxa"/>
              <w:right w:w="110" w:type="dxa"/>
            </w:tcMar>
          </w:tcPr>
          <w:p w14:paraId="77DCF87B" w14:textId="77777777" w:rsidR="00456577" w:rsidRDefault="00000000">
            <w:pPr>
              <w:spacing w:after="30" w:line="245" w:lineRule="auto"/>
            </w:pPr>
            <w:r>
              <w:rPr>
                <w:sz w:val="18"/>
              </w:rPr>
              <w:t>Exploring and creating can be used for practical follow-up activities inspired by the featured artist.</w:t>
            </w:r>
          </w:p>
        </w:tc>
      </w:tr>
      <w:tr w:rsidR="00456577" w14:paraId="14198ED6" w14:textId="77777777">
        <w:trPr>
          <w:cantSplit/>
          <w:jc w:val="center"/>
        </w:trPr>
        <w:tc>
          <w:tcPr>
            <w:tcW w:w="2952" w:type="dxa"/>
            <w:shd w:val="clear" w:color="auto" w:fill="EEF2F7"/>
            <w:tcMar>
              <w:top w:w="90" w:type="dxa"/>
              <w:left w:w="110" w:type="dxa"/>
              <w:bottom w:w="90" w:type="dxa"/>
              <w:right w:w="110" w:type="dxa"/>
            </w:tcMar>
          </w:tcPr>
          <w:p w14:paraId="657F1B7D" w14:textId="77777777" w:rsidR="00456577" w:rsidRDefault="00000000">
            <w:pPr>
              <w:spacing w:after="30" w:line="245" w:lineRule="auto"/>
            </w:pPr>
            <w:r>
              <w:rPr>
                <w:b/>
                <w:color w:val="1F3A67"/>
                <w:sz w:val="17"/>
              </w:rPr>
              <w:t>Monthly focus</w:t>
            </w:r>
          </w:p>
        </w:tc>
        <w:tc>
          <w:tcPr>
            <w:tcW w:w="7560" w:type="dxa"/>
            <w:tcMar>
              <w:top w:w="90" w:type="dxa"/>
              <w:left w:w="110" w:type="dxa"/>
              <w:bottom w:w="90" w:type="dxa"/>
              <w:right w:w="110" w:type="dxa"/>
            </w:tcMar>
          </w:tcPr>
          <w:p w14:paraId="584E77BB" w14:textId="77777777" w:rsidR="00456577" w:rsidRDefault="00000000">
            <w:pPr>
              <w:spacing w:after="30" w:line="245" w:lineRule="auto"/>
            </w:pPr>
            <w:r>
              <w:rPr>
                <w:sz w:val="18"/>
              </w:rPr>
              <w:t>September – Yayoi Kusama, Mushrooms (2005)</w:t>
            </w:r>
          </w:p>
          <w:p w14:paraId="55541B4C" w14:textId="77777777" w:rsidR="00456577" w:rsidRDefault="00000000">
            <w:pPr>
              <w:spacing w:after="30" w:line="245" w:lineRule="auto"/>
            </w:pPr>
            <w:r>
              <w:rPr>
                <w:sz w:val="18"/>
              </w:rPr>
              <w:t>October – Edward Hicks, The Peaceable Kingdom (1849)</w:t>
            </w:r>
          </w:p>
          <w:p w14:paraId="16A80EB3" w14:textId="77777777" w:rsidR="00456577" w:rsidRDefault="00000000">
            <w:pPr>
              <w:spacing w:after="30" w:line="245" w:lineRule="auto"/>
            </w:pPr>
            <w:r>
              <w:rPr>
                <w:sz w:val="18"/>
              </w:rPr>
              <w:t>November – Ivan Bilibin, Vasilisa at the Hut of Baba Yaga (1899)</w:t>
            </w:r>
          </w:p>
          <w:p w14:paraId="4848A592" w14:textId="77777777" w:rsidR="00456577" w:rsidRDefault="00000000">
            <w:pPr>
              <w:spacing w:after="30" w:line="245" w:lineRule="auto"/>
            </w:pPr>
            <w:r>
              <w:rPr>
                <w:sz w:val="18"/>
              </w:rPr>
              <w:t>December – Geertgen tot Sint Jans, Nativity at Night (c.1490)</w:t>
            </w:r>
          </w:p>
          <w:p w14:paraId="2604A2E3" w14:textId="77777777" w:rsidR="00456577" w:rsidRDefault="00000000">
            <w:pPr>
              <w:spacing w:after="30" w:line="245" w:lineRule="auto"/>
            </w:pPr>
            <w:r>
              <w:rPr>
                <w:sz w:val="18"/>
              </w:rPr>
              <w:t>January – Gaetano Chierici, The Mask Prank</w:t>
            </w:r>
          </w:p>
          <w:p w14:paraId="1AE9B7EF" w14:textId="77777777" w:rsidR="00456577" w:rsidRDefault="00000000">
            <w:pPr>
              <w:spacing w:after="30" w:line="245" w:lineRule="auto"/>
            </w:pPr>
            <w:r>
              <w:rPr>
                <w:sz w:val="18"/>
              </w:rPr>
              <w:t>February – Paul Limbourg, February (Très Riches Heures, 1412–16)</w:t>
            </w:r>
          </w:p>
          <w:p w14:paraId="1341FAA8" w14:textId="77777777" w:rsidR="00456577" w:rsidRDefault="00000000">
            <w:pPr>
              <w:spacing w:after="30" w:line="245" w:lineRule="auto"/>
            </w:pPr>
            <w:r>
              <w:rPr>
                <w:sz w:val="18"/>
              </w:rPr>
              <w:t>March – Eoin O'Connor, The Usual Suspects</w:t>
            </w:r>
          </w:p>
          <w:p w14:paraId="6539C6A9" w14:textId="77777777" w:rsidR="00456577" w:rsidRDefault="00000000">
            <w:pPr>
              <w:spacing w:after="30" w:line="245" w:lineRule="auto"/>
            </w:pPr>
            <w:r>
              <w:rPr>
                <w:sz w:val="18"/>
              </w:rPr>
              <w:t>April – John Singer Sargent, Carnation, Lily, Lily, Rose (1885–6)</w:t>
            </w:r>
          </w:p>
          <w:p w14:paraId="7487341B" w14:textId="77777777" w:rsidR="00456577" w:rsidRDefault="00000000">
            <w:pPr>
              <w:spacing w:after="30" w:line="245" w:lineRule="auto"/>
            </w:pPr>
            <w:r>
              <w:rPr>
                <w:sz w:val="18"/>
              </w:rPr>
              <w:t>May – Mary Cassatt, Summertime (1894)</w:t>
            </w:r>
          </w:p>
          <w:p w14:paraId="01E6F389" w14:textId="77777777" w:rsidR="00456577" w:rsidRDefault="00000000">
            <w:pPr>
              <w:spacing w:after="30" w:line="245" w:lineRule="auto"/>
            </w:pPr>
            <w:r>
              <w:rPr>
                <w:sz w:val="18"/>
              </w:rPr>
              <w:t>June – André Derain, Boats at Collioure (1905)</w:t>
            </w:r>
          </w:p>
        </w:tc>
      </w:tr>
    </w:tbl>
    <w:p w14:paraId="338966D6" w14:textId="77777777" w:rsidR="00456577" w:rsidRDefault="00456577">
      <w:pPr>
        <w:spacing w:after="40" w:line="192" w:lineRule="auto"/>
      </w:pPr>
    </w:p>
    <w:tbl>
      <w:tblPr>
        <w:tblStyle w:val="TableGrid"/>
        <w:tblW w:w="0" w:type="auto"/>
        <w:jc w:val="center"/>
        <w:tblLayout w:type="fixed"/>
        <w:tblLook w:val="04A0" w:firstRow="1" w:lastRow="0" w:firstColumn="1" w:lastColumn="0" w:noHBand="0" w:noVBand="1"/>
      </w:tblPr>
      <w:tblGrid>
        <w:gridCol w:w="2952"/>
        <w:gridCol w:w="7560"/>
      </w:tblGrid>
      <w:tr w:rsidR="00456577" w14:paraId="33ED4F8F" w14:textId="77777777">
        <w:trPr>
          <w:cantSplit/>
          <w:tblHeader/>
          <w:jc w:val="center"/>
        </w:trPr>
        <w:tc>
          <w:tcPr>
            <w:tcW w:w="2952" w:type="dxa"/>
            <w:shd w:val="clear" w:color="auto" w:fill="1F3A67"/>
            <w:tcMar>
              <w:top w:w="90" w:type="dxa"/>
              <w:left w:w="110" w:type="dxa"/>
              <w:bottom w:w="90" w:type="dxa"/>
              <w:right w:w="110" w:type="dxa"/>
            </w:tcMar>
          </w:tcPr>
          <w:p w14:paraId="393AE7F9" w14:textId="77777777" w:rsidR="00456577" w:rsidRDefault="00000000">
            <w:pPr>
              <w:spacing w:before="20" w:after="20" w:line="245" w:lineRule="auto"/>
            </w:pPr>
            <w:r>
              <w:rPr>
                <w:b/>
                <w:color w:val="FFFFFF"/>
                <w:sz w:val="18"/>
              </w:rPr>
              <w:t>PEOPLE WORKING IN OUR COMMUNITY</w:t>
            </w:r>
          </w:p>
        </w:tc>
        <w:tc>
          <w:tcPr>
            <w:tcW w:w="7560" w:type="dxa"/>
            <w:shd w:val="clear" w:color="auto" w:fill="1F3A67"/>
            <w:tcMar>
              <w:top w:w="90" w:type="dxa"/>
              <w:left w:w="110" w:type="dxa"/>
              <w:bottom w:w="90" w:type="dxa"/>
              <w:right w:w="110" w:type="dxa"/>
            </w:tcMar>
          </w:tcPr>
          <w:p w14:paraId="23E21932" w14:textId="77777777" w:rsidR="00456577" w:rsidRDefault="00000000">
            <w:pPr>
              <w:spacing w:before="20" w:after="20" w:line="245" w:lineRule="auto"/>
            </w:pPr>
            <w:r>
              <w:rPr>
                <w:b/>
                <w:color w:val="FFFFFF"/>
                <w:sz w:val="18"/>
              </w:rPr>
              <w:t>A monthly profession or occupation.</w:t>
            </w:r>
          </w:p>
        </w:tc>
      </w:tr>
      <w:tr w:rsidR="00456577" w14:paraId="2AA504EF" w14:textId="77777777">
        <w:trPr>
          <w:cantSplit/>
          <w:jc w:val="center"/>
        </w:trPr>
        <w:tc>
          <w:tcPr>
            <w:tcW w:w="2952" w:type="dxa"/>
            <w:shd w:val="clear" w:color="auto" w:fill="EEF2F7"/>
            <w:tcMar>
              <w:top w:w="90" w:type="dxa"/>
              <w:left w:w="110" w:type="dxa"/>
              <w:bottom w:w="90" w:type="dxa"/>
              <w:right w:w="110" w:type="dxa"/>
            </w:tcMar>
          </w:tcPr>
          <w:p w14:paraId="3211E3DD" w14:textId="77777777" w:rsidR="00456577" w:rsidRDefault="00000000">
            <w:pPr>
              <w:spacing w:after="30" w:line="245" w:lineRule="auto"/>
            </w:pPr>
            <w:r>
              <w:rPr>
                <w:b/>
                <w:color w:val="1F3A67"/>
                <w:sz w:val="17"/>
              </w:rPr>
              <w:t>Curriculum area / subject</w:t>
            </w:r>
          </w:p>
        </w:tc>
        <w:tc>
          <w:tcPr>
            <w:tcW w:w="7560" w:type="dxa"/>
            <w:tcMar>
              <w:top w:w="90" w:type="dxa"/>
              <w:left w:w="110" w:type="dxa"/>
              <w:bottom w:w="90" w:type="dxa"/>
              <w:right w:w="110" w:type="dxa"/>
            </w:tcMar>
          </w:tcPr>
          <w:p w14:paraId="735F50A0" w14:textId="77777777" w:rsidR="00456577" w:rsidRDefault="00000000">
            <w:pPr>
              <w:spacing w:after="30" w:line="245" w:lineRule="auto"/>
            </w:pPr>
            <w:r>
              <w:rPr>
                <w:sz w:val="18"/>
              </w:rPr>
              <w:t>SEE – Geography and History; Language – English</w:t>
            </w:r>
          </w:p>
        </w:tc>
      </w:tr>
      <w:tr w:rsidR="00456577" w14:paraId="0F83EA89" w14:textId="77777777">
        <w:trPr>
          <w:cantSplit/>
          <w:jc w:val="center"/>
        </w:trPr>
        <w:tc>
          <w:tcPr>
            <w:tcW w:w="2952" w:type="dxa"/>
            <w:shd w:val="clear" w:color="auto" w:fill="EEF2F7"/>
            <w:tcMar>
              <w:top w:w="90" w:type="dxa"/>
              <w:left w:w="110" w:type="dxa"/>
              <w:bottom w:w="90" w:type="dxa"/>
              <w:right w:w="110" w:type="dxa"/>
            </w:tcMar>
          </w:tcPr>
          <w:p w14:paraId="17BB1394" w14:textId="77777777" w:rsidR="00456577" w:rsidRDefault="00000000">
            <w:pPr>
              <w:spacing w:after="30" w:line="245" w:lineRule="auto"/>
            </w:pPr>
            <w:r>
              <w:rPr>
                <w:b/>
                <w:color w:val="1F3A67"/>
                <w:sz w:val="17"/>
              </w:rPr>
              <w:t>SEE strand / unit</w:t>
            </w:r>
          </w:p>
        </w:tc>
        <w:tc>
          <w:tcPr>
            <w:tcW w:w="7560" w:type="dxa"/>
            <w:tcMar>
              <w:top w:w="90" w:type="dxa"/>
              <w:left w:w="110" w:type="dxa"/>
              <w:bottom w:w="90" w:type="dxa"/>
              <w:right w:w="110" w:type="dxa"/>
            </w:tcMar>
          </w:tcPr>
          <w:p w14:paraId="7EEAC491" w14:textId="77777777" w:rsidR="00456577" w:rsidRDefault="00000000">
            <w:pPr>
              <w:spacing w:after="30" w:line="245" w:lineRule="auto"/>
            </w:pPr>
            <w:r>
              <w:rPr>
                <w:sz w:val="18"/>
              </w:rPr>
              <w:t>My locality / People and places, with Identity and heritage where work is explored over time.</w:t>
            </w:r>
          </w:p>
        </w:tc>
      </w:tr>
      <w:tr w:rsidR="00456577" w14:paraId="54CFEC20" w14:textId="77777777">
        <w:trPr>
          <w:cantSplit/>
          <w:jc w:val="center"/>
        </w:trPr>
        <w:tc>
          <w:tcPr>
            <w:tcW w:w="2952" w:type="dxa"/>
            <w:shd w:val="clear" w:color="auto" w:fill="EEF2F7"/>
            <w:tcMar>
              <w:top w:w="90" w:type="dxa"/>
              <w:left w:w="110" w:type="dxa"/>
              <w:bottom w:w="90" w:type="dxa"/>
              <w:right w:w="110" w:type="dxa"/>
            </w:tcMar>
          </w:tcPr>
          <w:p w14:paraId="52C946FC" w14:textId="77777777" w:rsidR="00456577" w:rsidRDefault="00000000">
            <w:pPr>
              <w:spacing w:after="30" w:line="245" w:lineRule="auto"/>
            </w:pPr>
            <w:r>
              <w:rPr>
                <w:b/>
                <w:color w:val="1F3A67"/>
                <w:sz w:val="17"/>
              </w:rPr>
              <w:t>SEE elements</w:t>
            </w:r>
          </w:p>
        </w:tc>
        <w:tc>
          <w:tcPr>
            <w:tcW w:w="7560" w:type="dxa"/>
            <w:tcMar>
              <w:top w:w="90" w:type="dxa"/>
              <w:left w:w="110" w:type="dxa"/>
              <w:bottom w:w="90" w:type="dxa"/>
              <w:right w:w="110" w:type="dxa"/>
            </w:tcMar>
          </w:tcPr>
          <w:p w14:paraId="0EB51AC0" w14:textId="77777777" w:rsidR="00456577" w:rsidRDefault="00000000">
            <w:pPr>
              <w:spacing w:after="30" w:line="245" w:lineRule="auto"/>
            </w:pPr>
            <w:r>
              <w:rPr>
                <w:sz w:val="18"/>
              </w:rPr>
              <w:t>Inquiring; Communicating; Understanding and connecting</w:t>
            </w:r>
          </w:p>
        </w:tc>
      </w:tr>
      <w:tr w:rsidR="00456577" w14:paraId="2E63E62B" w14:textId="77777777">
        <w:trPr>
          <w:cantSplit/>
          <w:jc w:val="center"/>
        </w:trPr>
        <w:tc>
          <w:tcPr>
            <w:tcW w:w="2952" w:type="dxa"/>
            <w:shd w:val="clear" w:color="auto" w:fill="EEF2F7"/>
            <w:tcMar>
              <w:top w:w="90" w:type="dxa"/>
              <w:left w:w="110" w:type="dxa"/>
              <w:bottom w:w="90" w:type="dxa"/>
              <w:right w:w="110" w:type="dxa"/>
            </w:tcMar>
          </w:tcPr>
          <w:p w14:paraId="47A26031" w14:textId="77777777" w:rsidR="00456577" w:rsidRDefault="00000000">
            <w:pPr>
              <w:spacing w:after="30" w:line="245" w:lineRule="auto"/>
            </w:pPr>
            <w:r>
              <w:rPr>
                <w:b/>
                <w:color w:val="1F3A67"/>
                <w:sz w:val="17"/>
              </w:rPr>
              <w:t>Class level</w:t>
            </w:r>
          </w:p>
        </w:tc>
        <w:tc>
          <w:tcPr>
            <w:tcW w:w="7560" w:type="dxa"/>
            <w:tcMar>
              <w:top w:w="90" w:type="dxa"/>
              <w:left w:w="110" w:type="dxa"/>
              <w:bottom w:w="90" w:type="dxa"/>
              <w:right w:w="110" w:type="dxa"/>
            </w:tcMar>
          </w:tcPr>
          <w:p w14:paraId="3B51061A" w14:textId="77777777" w:rsidR="00456577" w:rsidRDefault="00000000">
            <w:pPr>
              <w:spacing w:after="30" w:line="245" w:lineRule="auto"/>
            </w:pPr>
            <w:r>
              <w:rPr>
                <w:sz w:val="18"/>
              </w:rPr>
              <w:t>Stage 3 – Third and Fourth Classes</w:t>
            </w:r>
          </w:p>
        </w:tc>
      </w:tr>
      <w:tr w:rsidR="00456577" w14:paraId="155B22C4" w14:textId="77777777">
        <w:trPr>
          <w:cantSplit/>
          <w:jc w:val="center"/>
        </w:trPr>
        <w:tc>
          <w:tcPr>
            <w:tcW w:w="2952" w:type="dxa"/>
            <w:shd w:val="clear" w:color="auto" w:fill="EEF2F7"/>
            <w:tcMar>
              <w:top w:w="90" w:type="dxa"/>
              <w:left w:w="110" w:type="dxa"/>
              <w:bottom w:w="90" w:type="dxa"/>
              <w:right w:w="110" w:type="dxa"/>
            </w:tcMar>
          </w:tcPr>
          <w:p w14:paraId="4981C77A" w14:textId="77777777" w:rsidR="00456577" w:rsidRDefault="00000000">
            <w:pPr>
              <w:spacing w:after="30" w:line="245" w:lineRule="auto"/>
            </w:pPr>
            <w:r>
              <w:rPr>
                <w:b/>
                <w:color w:val="1F3A67"/>
                <w:sz w:val="17"/>
              </w:rPr>
              <w:t>Content</w:t>
            </w:r>
          </w:p>
        </w:tc>
        <w:tc>
          <w:tcPr>
            <w:tcW w:w="7560" w:type="dxa"/>
            <w:tcMar>
              <w:top w:w="90" w:type="dxa"/>
              <w:left w:w="110" w:type="dxa"/>
              <w:bottom w:w="90" w:type="dxa"/>
              <w:right w:w="110" w:type="dxa"/>
            </w:tcMar>
          </w:tcPr>
          <w:p w14:paraId="12CE7495" w14:textId="77777777" w:rsidR="00456577" w:rsidRDefault="00000000">
            <w:pPr>
              <w:spacing w:after="30" w:line="245" w:lineRule="auto"/>
            </w:pPr>
            <w:r>
              <w:rPr>
                <w:sz w:val="18"/>
              </w:rPr>
              <w:t>Children learn what a worker does, the skills and tools involved, how the role contributes to society and how work can change over time.</w:t>
            </w:r>
          </w:p>
        </w:tc>
      </w:tr>
      <w:tr w:rsidR="00456577" w14:paraId="790AFFB2" w14:textId="77777777">
        <w:trPr>
          <w:cantSplit/>
          <w:jc w:val="center"/>
        </w:trPr>
        <w:tc>
          <w:tcPr>
            <w:tcW w:w="2952" w:type="dxa"/>
            <w:shd w:val="clear" w:color="auto" w:fill="EEF2F7"/>
            <w:tcMar>
              <w:top w:w="90" w:type="dxa"/>
              <w:left w:w="110" w:type="dxa"/>
              <w:bottom w:w="90" w:type="dxa"/>
              <w:right w:w="110" w:type="dxa"/>
            </w:tcMar>
          </w:tcPr>
          <w:p w14:paraId="64517A3D" w14:textId="77777777" w:rsidR="00456577" w:rsidRDefault="00000000">
            <w:pPr>
              <w:spacing w:after="30" w:line="245" w:lineRule="auto"/>
            </w:pPr>
            <w:r>
              <w:rPr>
                <w:b/>
                <w:color w:val="1F3A67"/>
                <w:sz w:val="17"/>
              </w:rPr>
              <w:t>Stage 3 learning outcomes</w:t>
            </w:r>
          </w:p>
        </w:tc>
        <w:tc>
          <w:tcPr>
            <w:tcW w:w="7560" w:type="dxa"/>
            <w:tcMar>
              <w:top w:w="90" w:type="dxa"/>
              <w:left w:w="110" w:type="dxa"/>
              <w:bottom w:w="90" w:type="dxa"/>
              <w:right w:w="110" w:type="dxa"/>
            </w:tcMar>
          </w:tcPr>
          <w:p w14:paraId="24CB697A" w14:textId="77777777" w:rsidR="00456577" w:rsidRDefault="00000000">
            <w:pPr>
              <w:spacing w:after="30" w:line="245" w:lineRule="auto"/>
            </w:pPr>
            <w:r>
              <w:rPr>
                <w:sz w:val="18"/>
              </w:rPr>
              <w:t>• Geography – examine the common economic activities of people in the locality, such as food and farming, forestry, fishing, industry, services, tourism and recreation, exploring how these have changed over time.</w:t>
            </w:r>
          </w:p>
          <w:p w14:paraId="2A9A35B4" w14:textId="77777777" w:rsidR="00456577" w:rsidRDefault="00000000">
            <w:pPr>
              <w:spacing w:after="30" w:line="245" w:lineRule="auto"/>
            </w:pPr>
            <w:r>
              <w:rPr>
                <w:sz w:val="18"/>
              </w:rPr>
              <w:t>• History – identify specific patterns of change or continuity in how different generations in the locality live and work.</w:t>
            </w:r>
          </w:p>
        </w:tc>
      </w:tr>
      <w:tr w:rsidR="00456577" w14:paraId="13A1A0AF" w14:textId="77777777">
        <w:trPr>
          <w:cantSplit/>
          <w:jc w:val="center"/>
        </w:trPr>
        <w:tc>
          <w:tcPr>
            <w:tcW w:w="2952" w:type="dxa"/>
            <w:shd w:val="clear" w:color="auto" w:fill="EEF2F7"/>
            <w:tcMar>
              <w:top w:w="90" w:type="dxa"/>
              <w:left w:w="110" w:type="dxa"/>
              <w:bottom w:w="90" w:type="dxa"/>
              <w:right w:w="110" w:type="dxa"/>
            </w:tcMar>
          </w:tcPr>
          <w:p w14:paraId="3600508B" w14:textId="77777777" w:rsidR="00456577" w:rsidRDefault="00000000">
            <w:pPr>
              <w:spacing w:after="30" w:line="245" w:lineRule="auto"/>
            </w:pPr>
            <w:r>
              <w:rPr>
                <w:b/>
                <w:color w:val="1F3A67"/>
                <w:sz w:val="17"/>
              </w:rPr>
              <w:t>Monthly focus</w:t>
            </w:r>
          </w:p>
        </w:tc>
        <w:tc>
          <w:tcPr>
            <w:tcW w:w="7560" w:type="dxa"/>
            <w:tcMar>
              <w:top w:w="90" w:type="dxa"/>
              <w:left w:w="110" w:type="dxa"/>
              <w:bottom w:w="90" w:type="dxa"/>
              <w:right w:w="110" w:type="dxa"/>
            </w:tcMar>
          </w:tcPr>
          <w:p w14:paraId="451EA828" w14:textId="77777777" w:rsidR="00456577" w:rsidRDefault="00000000">
            <w:pPr>
              <w:spacing w:after="30" w:line="245" w:lineRule="auto"/>
            </w:pPr>
            <w:r>
              <w:rPr>
                <w:sz w:val="18"/>
              </w:rPr>
              <w:t>September – Blacksmith</w:t>
            </w:r>
          </w:p>
          <w:p w14:paraId="4425E132" w14:textId="77777777" w:rsidR="00456577" w:rsidRDefault="00000000">
            <w:pPr>
              <w:spacing w:after="30" w:line="245" w:lineRule="auto"/>
            </w:pPr>
            <w:r>
              <w:rPr>
                <w:sz w:val="18"/>
              </w:rPr>
              <w:t>October – Vet</w:t>
            </w:r>
          </w:p>
          <w:p w14:paraId="7C3D0CC2" w14:textId="77777777" w:rsidR="00456577" w:rsidRDefault="00000000">
            <w:pPr>
              <w:spacing w:after="30" w:line="245" w:lineRule="auto"/>
            </w:pPr>
            <w:r>
              <w:rPr>
                <w:sz w:val="18"/>
              </w:rPr>
              <w:t>November – Baker</w:t>
            </w:r>
          </w:p>
          <w:p w14:paraId="4D1F6743" w14:textId="77777777" w:rsidR="00456577" w:rsidRDefault="00000000">
            <w:pPr>
              <w:spacing w:after="30" w:line="245" w:lineRule="auto"/>
            </w:pPr>
            <w:r>
              <w:rPr>
                <w:sz w:val="18"/>
              </w:rPr>
              <w:t>December – Winchman</w:t>
            </w:r>
          </w:p>
          <w:p w14:paraId="48C947B0" w14:textId="77777777" w:rsidR="00456577" w:rsidRDefault="00000000">
            <w:pPr>
              <w:spacing w:after="30" w:line="245" w:lineRule="auto"/>
            </w:pPr>
            <w:r>
              <w:rPr>
                <w:sz w:val="18"/>
              </w:rPr>
              <w:t>January – Electrician</w:t>
            </w:r>
          </w:p>
          <w:p w14:paraId="6CCFF650" w14:textId="77777777" w:rsidR="00456577" w:rsidRDefault="00000000">
            <w:pPr>
              <w:spacing w:after="30" w:line="245" w:lineRule="auto"/>
            </w:pPr>
            <w:r>
              <w:rPr>
                <w:sz w:val="18"/>
              </w:rPr>
              <w:t>February – Dentist</w:t>
            </w:r>
          </w:p>
          <w:p w14:paraId="012950EE" w14:textId="77777777" w:rsidR="00456577" w:rsidRDefault="00000000">
            <w:pPr>
              <w:spacing w:after="30" w:line="245" w:lineRule="auto"/>
            </w:pPr>
            <w:r>
              <w:rPr>
                <w:sz w:val="18"/>
              </w:rPr>
              <w:t>March – Driving Instructor</w:t>
            </w:r>
          </w:p>
          <w:p w14:paraId="2912634C" w14:textId="77777777" w:rsidR="00456577" w:rsidRDefault="00000000">
            <w:pPr>
              <w:spacing w:after="30" w:line="245" w:lineRule="auto"/>
            </w:pPr>
            <w:r>
              <w:rPr>
                <w:sz w:val="18"/>
              </w:rPr>
              <w:t>April – Classroom Assistant</w:t>
            </w:r>
          </w:p>
          <w:p w14:paraId="4178343A" w14:textId="77777777" w:rsidR="00456577" w:rsidRDefault="00000000">
            <w:pPr>
              <w:spacing w:after="30" w:line="245" w:lineRule="auto"/>
            </w:pPr>
            <w:r>
              <w:rPr>
                <w:sz w:val="18"/>
              </w:rPr>
              <w:t>May – Photographer</w:t>
            </w:r>
          </w:p>
          <w:p w14:paraId="3B785D57" w14:textId="77777777" w:rsidR="00456577" w:rsidRDefault="00000000">
            <w:pPr>
              <w:spacing w:after="30" w:line="245" w:lineRule="auto"/>
            </w:pPr>
            <w:r>
              <w:rPr>
                <w:sz w:val="18"/>
              </w:rPr>
              <w:t>June – Costume Designer</w:t>
            </w:r>
          </w:p>
        </w:tc>
      </w:tr>
    </w:tbl>
    <w:p w14:paraId="3A9E1764" w14:textId="77777777" w:rsidR="00456577" w:rsidRDefault="00456577">
      <w:pPr>
        <w:spacing w:after="40" w:line="192" w:lineRule="auto"/>
      </w:pPr>
    </w:p>
    <w:tbl>
      <w:tblPr>
        <w:tblStyle w:val="TableGrid"/>
        <w:tblW w:w="0" w:type="auto"/>
        <w:jc w:val="center"/>
        <w:tblLayout w:type="fixed"/>
        <w:tblLook w:val="04A0" w:firstRow="1" w:lastRow="0" w:firstColumn="1" w:lastColumn="0" w:noHBand="0" w:noVBand="1"/>
      </w:tblPr>
      <w:tblGrid>
        <w:gridCol w:w="2952"/>
        <w:gridCol w:w="7560"/>
      </w:tblGrid>
      <w:tr w:rsidR="00456577" w14:paraId="1A4FE0D7" w14:textId="77777777">
        <w:trPr>
          <w:cantSplit/>
          <w:tblHeader/>
          <w:jc w:val="center"/>
        </w:trPr>
        <w:tc>
          <w:tcPr>
            <w:tcW w:w="2952" w:type="dxa"/>
            <w:shd w:val="clear" w:color="auto" w:fill="1F3A67"/>
            <w:tcMar>
              <w:top w:w="90" w:type="dxa"/>
              <w:left w:w="110" w:type="dxa"/>
              <w:bottom w:w="90" w:type="dxa"/>
              <w:right w:w="110" w:type="dxa"/>
            </w:tcMar>
          </w:tcPr>
          <w:p w14:paraId="5DF42B8C" w14:textId="77777777" w:rsidR="00456577" w:rsidRDefault="00000000">
            <w:pPr>
              <w:spacing w:before="20" w:after="20" w:line="245" w:lineRule="auto"/>
            </w:pPr>
            <w:r>
              <w:rPr>
                <w:b/>
                <w:color w:val="FFFFFF"/>
                <w:sz w:val="18"/>
              </w:rPr>
              <w:lastRenderedPageBreak/>
              <w:t>AG MAG / KNOW YOUR BREEDS</w:t>
            </w:r>
          </w:p>
        </w:tc>
        <w:tc>
          <w:tcPr>
            <w:tcW w:w="7560" w:type="dxa"/>
            <w:shd w:val="clear" w:color="auto" w:fill="1F3A67"/>
            <w:tcMar>
              <w:top w:w="90" w:type="dxa"/>
              <w:left w:w="110" w:type="dxa"/>
              <w:bottom w:w="90" w:type="dxa"/>
              <w:right w:w="110" w:type="dxa"/>
            </w:tcMar>
          </w:tcPr>
          <w:p w14:paraId="7B3779FD" w14:textId="77777777" w:rsidR="00456577" w:rsidRDefault="00000000">
            <w:pPr>
              <w:spacing w:before="20" w:after="20" w:line="245" w:lineRule="auto"/>
            </w:pPr>
            <w:r>
              <w:rPr>
                <w:b/>
                <w:color w:val="FFFFFF"/>
                <w:sz w:val="18"/>
              </w:rPr>
              <w:t>Selected farming content republished from AG MAG.</w:t>
            </w:r>
          </w:p>
        </w:tc>
      </w:tr>
      <w:tr w:rsidR="00456577" w14:paraId="295A479D" w14:textId="77777777">
        <w:trPr>
          <w:cantSplit/>
          <w:jc w:val="center"/>
        </w:trPr>
        <w:tc>
          <w:tcPr>
            <w:tcW w:w="2952" w:type="dxa"/>
            <w:shd w:val="clear" w:color="auto" w:fill="EEF2F7"/>
            <w:tcMar>
              <w:top w:w="90" w:type="dxa"/>
              <w:left w:w="110" w:type="dxa"/>
              <w:bottom w:w="90" w:type="dxa"/>
              <w:right w:w="110" w:type="dxa"/>
            </w:tcMar>
          </w:tcPr>
          <w:p w14:paraId="05714A63" w14:textId="77777777" w:rsidR="00456577" w:rsidRDefault="00000000">
            <w:pPr>
              <w:spacing w:after="30" w:line="245" w:lineRule="auto"/>
            </w:pPr>
            <w:r>
              <w:rPr>
                <w:b/>
                <w:color w:val="1F3A67"/>
                <w:sz w:val="17"/>
              </w:rPr>
              <w:t>Curriculum areas</w:t>
            </w:r>
          </w:p>
        </w:tc>
        <w:tc>
          <w:tcPr>
            <w:tcW w:w="7560" w:type="dxa"/>
            <w:tcMar>
              <w:top w:w="90" w:type="dxa"/>
              <w:left w:w="110" w:type="dxa"/>
              <w:bottom w:w="90" w:type="dxa"/>
              <w:right w:w="110" w:type="dxa"/>
            </w:tcMar>
          </w:tcPr>
          <w:p w14:paraId="663F66DE" w14:textId="77777777" w:rsidR="00456577" w:rsidRDefault="00000000">
            <w:pPr>
              <w:spacing w:after="30" w:line="245" w:lineRule="auto"/>
            </w:pPr>
            <w:r>
              <w:rPr>
                <w:sz w:val="18"/>
              </w:rPr>
              <w:t>STEM Education – Science; SEE – Geography</w:t>
            </w:r>
          </w:p>
        </w:tc>
      </w:tr>
      <w:tr w:rsidR="00456577" w14:paraId="48A22B71" w14:textId="77777777">
        <w:trPr>
          <w:cantSplit/>
          <w:jc w:val="center"/>
        </w:trPr>
        <w:tc>
          <w:tcPr>
            <w:tcW w:w="2952" w:type="dxa"/>
            <w:shd w:val="clear" w:color="auto" w:fill="EEF2F7"/>
            <w:tcMar>
              <w:top w:w="90" w:type="dxa"/>
              <w:left w:w="110" w:type="dxa"/>
              <w:bottom w:w="90" w:type="dxa"/>
              <w:right w:w="110" w:type="dxa"/>
            </w:tcMar>
          </w:tcPr>
          <w:p w14:paraId="077A1A45" w14:textId="77777777" w:rsidR="00456577" w:rsidRDefault="00000000">
            <w:pPr>
              <w:spacing w:after="30" w:line="245" w:lineRule="auto"/>
            </w:pPr>
            <w:r>
              <w:rPr>
                <w:b/>
                <w:color w:val="1F3A67"/>
                <w:sz w:val="17"/>
              </w:rPr>
              <w:t>STEM strand</w:t>
            </w:r>
          </w:p>
        </w:tc>
        <w:tc>
          <w:tcPr>
            <w:tcW w:w="7560" w:type="dxa"/>
            <w:tcMar>
              <w:top w:w="90" w:type="dxa"/>
              <w:left w:w="110" w:type="dxa"/>
              <w:bottom w:w="90" w:type="dxa"/>
              <w:right w:w="110" w:type="dxa"/>
            </w:tcMar>
          </w:tcPr>
          <w:p w14:paraId="724E8070" w14:textId="77777777" w:rsidR="00456577" w:rsidRDefault="00000000">
            <w:pPr>
              <w:spacing w:after="30" w:line="245" w:lineRule="auto"/>
            </w:pPr>
            <w:r>
              <w:rPr>
                <w:sz w:val="18"/>
              </w:rPr>
              <w:t>Living things</w:t>
            </w:r>
          </w:p>
        </w:tc>
      </w:tr>
      <w:tr w:rsidR="00456577" w14:paraId="1A9C7C26" w14:textId="77777777">
        <w:trPr>
          <w:cantSplit/>
          <w:jc w:val="center"/>
        </w:trPr>
        <w:tc>
          <w:tcPr>
            <w:tcW w:w="2952" w:type="dxa"/>
            <w:shd w:val="clear" w:color="auto" w:fill="EEF2F7"/>
            <w:tcMar>
              <w:top w:w="90" w:type="dxa"/>
              <w:left w:w="110" w:type="dxa"/>
              <w:bottom w:w="90" w:type="dxa"/>
              <w:right w:w="110" w:type="dxa"/>
            </w:tcMar>
          </w:tcPr>
          <w:p w14:paraId="1069777A" w14:textId="77777777" w:rsidR="00456577" w:rsidRDefault="00000000">
            <w:pPr>
              <w:spacing w:after="30" w:line="245" w:lineRule="auto"/>
            </w:pPr>
            <w:r>
              <w:rPr>
                <w:b/>
                <w:color w:val="1F3A67"/>
                <w:sz w:val="17"/>
              </w:rPr>
              <w:t>Class level</w:t>
            </w:r>
          </w:p>
        </w:tc>
        <w:tc>
          <w:tcPr>
            <w:tcW w:w="7560" w:type="dxa"/>
            <w:tcMar>
              <w:top w:w="90" w:type="dxa"/>
              <w:left w:w="110" w:type="dxa"/>
              <w:bottom w:w="90" w:type="dxa"/>
              <w:right w:w="110" w:type="dxa"/>
            </w:tcMar>
          </w:tcPr>
          <w:p w14:paraId="39194C9A" w14:textId="77777777" w:rsidR="00456577" w:rsidRDefault="00000000">
            <w:pPr>
              <w:spacing w:after="30" w:line="245" w:lineRule="auto"/>
            </w:pPr>
            <w:r>
              <w:rPr>
                <w:sz w:val="18"/>
              </w:rPr>
              <w:t>Stage 3 – Third and Fourth Classes</w:t>
            </w:r>
          </w:p>
        </w:tc>
      </w:tr>
      <w:tr w:rsidR="00456577" w14:paraId="4B4AEFA0" w14:textId="77777777">
        <w:trPr>
          <w:cantSplit/>
          <w:jc w:val="center"/>
        </w:trPr>
        <w:tc>
          <w:tcPr>
            <w:tcW w:w="2952" w:type="dxa"/>
            <w:shd w:val="clear" w:color="auto" w:fill="EEF2F7"/>
            <w:tcMar>
              <w:top w:w="90" w:type="dxa"/>
              <w:left w:w="110" w:type="dxa"/>
              <w:bottom w:w="90" w:type="dxa"/>
              <w:right w:w="110" w:type="dxa"/>
            </w:tcMar>
          </w:tcPr>
          <w:p w14:paraId="00538D3C" w14:textId="77777777" w:rsidR="00456577" w:rsidRDefault="00000000">
            <w:pPr>
              <w:spacing w:after="30" w:line="245" w:lineRule="auto"/>
            </w:pPr>
            <w:r>
              <w:rPr>
                <w:b/>
                <w:color w:val="1F3A67"/>
                <w:sz w:val="17"/>
              </w:rPr>
              <w:t>Content</w:t>
            </w:r>
          </w:p>
        </w:tc>
        <w:tc>
          <w:tcPr>
            <w:tcW w:w="7560" w:type="dxa"/>
            <w:tcMar>
              <w:top w:w="90" w:type="dxa"/>
              <w:left w:w="110" w:type="dxa"/>
              <w:bottom w:w="90" w:type="dxa"/>
              <w:right w:w="110" w:type="dxa"/>
            </w:tcMar>
          </w:tcPr>
          <w:p w14:paraId="205DD898" w14:textId="77777777" w:rsidR="00456577" w:rsidRDefault="00000000">
            <w:pPr>
              <w:spacing w:after="30" w:line="245" w:lineRule="auto"/>
            </w:pPr>
            <w:r>
              <w:rPr>
                <w:sz w:val="18"/>
              </w:rPr>
              <w:t>Animal breeds, farming, physical features, habitats, adaptations and links between animals, people and environments.</w:t>
            </w:r>
          </w:p>
        </w:tc>
      </w:tr>
      <w:tr w:rsidR="00456577" w14:paraId="08E3B8D3" w14:textId="77777777">
        <w:trPr>
          <w:cantSplit/>
          <w:jc w:val="center"/>
        </w:trPr>
        <w:tc>
          <w:tcPr>
            <w:tcW w:w="2952" w:type="dxa"/>
            <w:shd w:val="clear" w:color="auto" w:fill="EEF2F7"/>
            <w:tcMar>
              <w:top w:w="90" w:type="dxa"/>
              <w:left w:w="110" w:type="dxa"/>
              <w:bottom w:w="90" w:type="dxa"/>
              <w:right w:w="110" w:type="dxa"/>
            </w:tcMar>
          </w:tcPr>
          <w:p w14:paraId="14D79C07" w14:textId="77777777" w:rsidR="00456577" w:rsidRDefault="00000000">
            <w:pPr>
              <w:spacing w:after="30" w:line="245" w:lineRule="auto"/>
            </w:pPr>
            <w:r>
              <w:rPr>
                <w:b/>
                <w:color w:val="1F3A67"/>
                <w:sz w:val="17"/>
              </w:rPr>
              <w:t>Stage 3 learning outcomes</w:t>
            </w:r>
          </w:p>
        </w:tc>
        <w:tc>
          <w:tcPr>
            <w:tcW w:w="7560" w:type="dxa"/>
            <w:tcMar>
              <w:top w:w="90" w:type="dxa"/>
              <w:left w:w="110" w:type="dxa"/>
              <w:bottom w:w="90" w:type="dxa"/>
              <w:right w:w="110" w:type="dxa"/>
            </w:tcMar>
          </w:tcPr>
          <w:p w14:paraId="2E897649" w14:textId="77777777" w:rsidR="00456577" w:rsidRDefault="00000000">
            <w:pPr>
              <w:spacing w:after="30" w:line="245" w:lineRule="auto"/>
            </w:pPr>
            <w:r>
              <w:rPr>
                <w:sz w:val="18"/>
              </w:rPr>
              <w:t>• Classify groups of plants and animals according to a range of criteria such as families/types, habitats, parts/movement and diet.</w:t>
            </w:r>
          </w:p>
          <w:p w14:paraId="6A8B9BC5" w14:textId="77777777" w:rsidR="00456577" w:rsidRDefault="00000000">
            <w:pPr>
              <w:spacing w:after="30" w:line="245" w:lineRule="auto"/>
            </w:pPr>
            <w:r>
              <w:rPr>
                <w:sz w:val="18"/>
              </w:rPr>
              <w:t>• Explore and investigate the interdependence of living things within ecosystems, how they adapt so they can survive and thrive and how basic food chains operate within them.</w:t>
            </w:r>
          </w:p>
        </w:tc>
      </w:tr>
    </w:tbl>
    <w:p w14:paraId="23362B7B" w14:textId="77777777" w:rsidR="00456577" w:rsidRDefault="00456577">
      <w:pPr>
        <w:spacing w:after="40" w:line="192" w:lineRule="auto"/>
      </w:pPr>
    </w:p>
    <w:tbl>
      <w:tblPr>
        <w:tblStyle w:val="TableGrid"/>
        <w:tblW w:w="0" w:type="auto"/>
        <w:jc w:val="center"/>
        <w:tblLayout w:type="fixed"/>
        <w:tblLook w:val="04A0" w:firstRow="1" w:lastRow="0" w:firstColumn="1" w:lastColumn="0" w:noHBand="0" w:noVBand="1"/>
      </w:tblPr>
      <w:tblGrid>
        <w:gridCol w:w="2952"/>
        <w:gridCol w:w="7560"/>
      </w:tblGrid>
      <w:tr w:rsidR="00456577" w14:paraId="57B679F8" w14:textId="77777777">
        <w:trPr>
          <w:cantSplit/>
          <w:tblHeader/>
          <w:jc w:val="center"/>
        </w:trPr>
        <w:tc>
          <w:tcPr>
            <w:tcW w:w="2952" w:type="dxa"/>
            <w:shd w:val="clear" w:color="auto" w:fill="1F3A67"/>
            <w:tcMar>
              <w:top w:w="90" w:type="dxa"/>
              <w:left w:w="110" w:type="dxa"/>
              <w:bottom w:w="90" w:type="dxa"/>
              <w:right w:w="110" w:type="dxa"/>
            </w:tcMar>
          </w:tcPr>
          <w:p w14:paraId="702EC354" w14:textId="77777777" w:rsidR="00456577" w:rsidRDefault="00000000">
            <w:pPr>
              <w:spacing w:before="20" w:after="20" w:line="245" w:lineRule="auto"/>
            </w:pPr>
            <w:r>
              <w:rPr>
                <w:b/>
                <w:color w:val="FFFFFF"/>
                <w:sz w:val="18"/>
              </w:rPr>
              <w:t>STAR QUALITY</w:t>
            </w:r>
          </w:p>
        </w:tc>
        <w:tc>
          <w:tcPr>
            <w:tcW w:w="7560" w:type="dxa"/>
            <w:shd w:val="clear" w:color="auto" w:fill="1F3A67"/>
            <w:tcMar>
              <w:top w:w="90" w:type="dxa"/>
              <w:left w:w="110" w:type="dxa"/>
              <w:bottom w:w="90" w:type="dxa"/>
              <w:right w:w="110" w:type="dxa"/>
            </w:tcMar>
          </w:tcPr>
          <w:p w14:paraId="4D086FD1" w14:textId="77777777" w:rsidR="00456577" w:rsidRDefault="00000000">
            <w:pPr>
              <w:spacing w:before="20" w:after="20" w:line="245" w:lineRule="auto"/>
            </w:pPr>
            <w:r>
              <w:rPr>
                <w:b/>
                <w:color w:val="FFFFFF"/>
                <w:sz w:val="18"/>
              </w:rPr>
              <w:t>A remarkable person, their story and one quietly linked wellbeing quality.</w:t>
            </w:r>
          </w:p>
        </w:tc>
      </w:tr>
      <w:tr w:rsidR="00456577" w14:paraId="783EC873" w14:textId="77777777">
        <w:trPr>
          <w:cantSplit/>
          <w:jc w:val="center"/>
        </w:trPr>
        <w:tc>
          <w:tcPr>
            <w:tcW w:w="2952" w:type="dxa"/>
            <w:shd w:val="clear" w:color="auto" w:fill="EEF2F7"/>
            <w:tcMar>
              <w:top w:w="90" w:type="dxa"/>
              <w:left w:w="110" w:type="dxa"/>
              <w:bottom w:w="90" w:type="dxa"/>
              <w:right w:w="110" w:type="dxa"/>
            </w:tcMar>
          </w:tcPr>
          <w:p w14:paraId="0E71FF28" w14:textId="77777777" w:rsidR="00456577" w:rsidRDefault="00000000">
            <w:pPr>
              <w:spacing w:after="30" w:line="245" w:lineRule="auto"/>
            </w:pPr>
            <w:r>
              <w:rPr>
                <w:b/>
                <w:color w:val="1F3A67"/>
                <w:sz w:val="17"/>
              </w:rPr>
              <w:t>Curriculum areas</w:t>
            </w:r>
          </w:p>
        </w:tc>
        <w:tc>
          <w:tcPr>
            <w:tcW w:w="7560" w:type="dxa"/>
            <w:tcMar>
              <w:top w:w="90" w:type="dxa"/>
              <w:left w:w="110" w:type="dxa"/>
              <w:bottom w:w="90" w:type="dxa"/>
              <w:right w:w="110" w:type="dxa"/>
            </w:tcMar>
          </w:tcPr>
          <w:p w14:paraId="46564FC3" w14:textId="77777777" w:rsidR="00456577" w:rsidRDefault="00000000">
            <w:pPr>
              <w:spacing w:after="30" w:line="245" w:lineRule="auto"/>
            </w:pPr>
            <w:r>
              <w:rPr>
                <w:sz w:val="18"/>
              </w:rPr>
              <w:t>Wellbeing – SPHE; Language – English; additional links vary by person.</w:t>
            </w:r>
          </w:p>
        </w:tc>
      </w:tr>
      <w:tr w:rsidR="00456577" w14:paraId="4A4B7F5F" w14:textId="77777777">
        <w:trPr>
          <w:cantSplit/>
          <w:jc w:val="center"/>
        </w:trPr>
        <w:tc>
          <w:tcPr>
            <w:tcW w:w="2952" w:type="dxa"/>
            <w:shd w:val="clear" w:color="auto" w:fill="EEF2F7"/>
            <w:tcMar>
              <w:top w:w="90" w:type="dxa"/>
              <w:left w:w="110" w:type="dxa"/>
              <w:bottom w:w="90" w:type="dxa"/>
              <w:right w:w="110" w:type="dxa"/>
            </w:tcMar>
          </w:tcPr>
          <w:p w14:paraId="1B9CD11A" w14:textId="77777777" w:rsidR="00456577" w:rsidRDefault="00000000">
            <w:pPr>
              <w:spacing w:after="30" w:line="245" w:lineRule="auto"/>
            </w:pPr>
            <w:r>
              <w:rPr>
                <w:b/>
                <w:color w:val="1F3A67"/>
                <w:sz w:val="17"/>
              </w:rPr>
              <w:t>Wellbeing strand / unit</w:t>
            </w:r>
          </w:p>
        </w:tc>
        <w:tc>
          <w:tcPr>
            <w:tcW w:w="7560" w:type="dxa"/>
            <w:tcMar>
              <w:top w:w="90" w:type="dxa"/>
              <w:left w:w="110" w:type="dxa"/>
              <w:bottom w:w="90" w:type="dxa"/>
              <w:right w:w="110" w:type="dxa"/>
            </w:tcMar>
          </w:tcPr>
          <w:p w14:paraId="6A0E8685" w14:textId="77777777" w:rsidR="00456577" w:rsidRDefault="00000000">
            <w:pPr>
              <w:spacing w:after="30" w:line="245" w:lineRule="auto"/>
            </w:pPr>
            <w:r>
              <w:rPr>
                <w:sz w:val="18"/>
              </w:rPr>
              <w:t>Most commonly Emotional and relational education / Resilience, Identity or Making choices.</w:t>
            </w:r>
          </w:p>
        </w:tc>
      </w:tr>
      <w:tr w:rsidR="00456577" w14:paraId="16985353" w14:textId="77777777">
        <w:trPr>
          <w:cantSplit/>
          <w:jc w:val="center"/>
        </w:trPr>
        <w:tc>
          <w:tcPr>
            <w:tcW w:w="2952" w:type="dxa"/>
            <w:shd w:val="clear" w:color="auto" w:fill="EEF2F7"/>
            <w:tcMar>
              <w:top w:w="90" w:type="dxa"/>
              <w:left w:w="110" w:type="dxa"/>
              <w:bottom w:w="90" w:type="dxa"/>
              <w:right w:w="110" w:type="dxa"/>
            </w:tcMar>
          </w:tcPr>
          <w:p w14:paraId="4D623E4C" w14:textId="77777777" w:rsidR="00456577" w:rsidRDefault="00000000">
            <w:pPr>
              <w:spacing w:after="30" w:line="245" w:lineRule="auto"/>
            </w:pPr>
            <w:r>
              <w:rPr>
                <w:b/>
                <w:color w:val="1F3A67"/>
                <w:sz w:val="17"/>
              </w:rPr>
              <w:t>Class level</w:t>
            </w:r>
          </w:p>
        </w:tc>
        <w:tc>
          <w:tcPr>
            <w:tcW w:w="7560" w:type="dxa"/>
            <w:tcMar>
              <w:top w:w="90" w:type="dxa"/>
              <w:left w:w="110" w:type="dxa"/>
              <w:bottom w:w="90" w:type="dxa"/>
              <w:right w:w="110" w:type="dxa"/>
            </w:tcMar>
          </w:tcPr>
          <w:p w14:paraId="4CFCBAD5" w14:textId="77777777" w:rsidR="00456577" w:rsidRDefault="00000000">
            <w:pPr>
              <w:spacing w:after="30" w:line="245" w:lineRule="auto"/>
            </w:pPr>
            <w:r>
              <w:rPr>
                <w:sz w:val="18"/>
              </w:rPr>
              <w:t>Stage 3 – Third and Fourth Classes</w:t>
            </w:r>
          </w:p>
        </w:tc>
      </w:tr>
      <w:tr w:rsidR="00456577" w14:paraId="22F2653A" w14:textId="77777777">
        <w:trPr>
          <w:cantSplit/>
          <w:jc w:val="center"/>
        </w:trPr>
        <w:tc>
          <w:tcPr>
            <w:tcW w:w="2952" w:type="dxa"/>
            <w:shd w:val="clear" w:color="auto" w:fill="EEF2F7"/>
            <w:tcMar>
              <w:top w:w="90" w:type="dxa"/>
              <w:left w:w="110" w:type="dxa"/>
              <w:bottom w:w="90" w:type="dxa"/>
              <w:right w:w="110" w:type="dxa"/>
            </w:tcMar>
          </w:tcPr>
          <w:p w14:paraId="6CC157BD" w14:textId="77777777" w:rsidR="00456577" w:rsidRDefault="00000000">
            <w:pPr>
              <w:spacing w:after="30" w:line="245" w:lineRule="auto"/>
            </w:pPr>
            <w:r>
              <w:rPr>
                <w:b/>
                <w:color w:val="1F3A67"/>
                <w:sz w:val="17"/>
              </w:rPr>
              <w:t>Content</w:t>
            </w:r>
          </w:p>
        </w:tc>
        <w:tc>
          <w:tcPr>
            <w:tcW w:w="7560" w:type="dxa"/>
            <w:tcMar>
              <w:top w:w="90" w:type="dxa"/>
              <w:left w:w="110" w:type="dxa"/>
              <w:bottom w:w="90" w:type="dxa"/>
              <w:right w:w="110" w:type="dxa"/>
            </w:tcMar>
          </w:tcPr>
          <w:p w14:paraId="504FDD87" w14:textId="77777777" w:rsidR="00456577" w:rsidRDefault="00000000">
            <w:pPr>
              <w:spacing w:after="30" w:line="245" w:lineRule="auto"/>
            </w:pPr>
            <w:r>
              <w:rPr>
                <w:sz w:val="18"/>
              </w:rPr>
              <w:t>Biography first, wellbeing second: children encounter a compelling true story and then reflect briefly on a relevant quality such as resourcefulness, courage, curiosity or resilience.</w:t>
            </w:r>
          </w:p>
        </w:tc>
      </w:tr>
      <w:tr w:rsidR="00456577" w14:paraId="1ABE54E3" w14:textId="77777777">
        <w:trPr>
          <w:cantSplit/>
          <w:jc w:val="center"/>
        </w:trPr>
        <w:tc>
          <w:tcPr>
            <w:tcW w:w="2952" w:type="dxa"/>
            <w:shd w:val="clear" w:color="auto" w:fill="EEF2F7"/>
            <w:tcMar>
              <w:top w:w="90" w:type="dxa"/>
              <w:left w:w="110" w:type="dxa"/>
              <w:bottom w:w="90" w:type="dxa"/>
              <w:right w:w="110" w:type="dxa"/>
            </w:tcMar>
          </w:tcPr>
          <w:p w14:paraId="48222C19" w14:textId="77777777" w:rsidR="00456577" w:rsidRDefault="00000000">
            <w:pPr>
              <w:spacing w:after="30" w:line="245" w:lineRule="auto"/>
            </w:pPr>
            <w:r>
              <w:rPr>
                <w:b/>
                <w:color w:val="1F3A67"/>
                <w:sz w:val="17"/>
              </w:rPr>
              <w:t>Stage 3 learning outcome – Resilience</w:t>
            </w:r>
          </w:p>
        </w:tc>
        <w:tc>
          <w:tcPr>
            <w:tcW w:w="7560" w:type="dxa"/>
            <w:tcMar>
              <w:top w:w="90" w:type="dxa"/>
              <w:left w:w="110" w:type="dxa"/>
              <w:bottom w:w="90" w:type="dxa"/>
              <w:right w:w="110" w:type="dxa"/>
            </w:tcMar>
          </w:tcPr>
          <w:p w14:paraId="6202A69A" w14:textId="77777777" w:rsidR="00456577" w:rsidRDefault="00000000">
            <w:pPr>
              <w:spacing w:after="30" w:line="245" w:lineRule="auto"/>
            </w:pPr>
            <w:r>
              <w:rPr>
                <w:sz w:val="18"/>
              </w:rPr>
              <w:t>Demonstrate commitment and confidence to persevere with appropriate challenge, reflecting on the link between effort and improvement, demonstrating coping skills that support resilience and the ability to seek support when necessary.</w:t>
            </w:r>
          </w:p>
        </w:tc>
      </w:tr>
      <w:tr w:rsidR="00456577" w14:paraId="2466B789" w14:textId="77777777">
        <w:trPr>
          <w:cantSplit/>
          <w:jc w:val="center"/>
        </w:trPr>
        <w:tc>
          <w:tcPr>
            <w:tcW w:w="2952" w:type="dxa"/>
            <w:shd w:val="clear" w:color="auto" w:fill="EEF2F7"/>
            <w:tcMar>
              <w:top w:w="90" w:type="dxa"/>
              <w:left w:w="110" w:type="dxa"/>
              <w:bottom w:w="90" w:type="dxa"/>
              <w:right w:w="110" w:type="dxa"/>
            </w:tcMar>
          </w:tcPr>
          <w:p w14:paraId="12CB545F" w14:textId="77777777" w:rsidR="00456577" w:rsidRDefault="00000000">
            <w:pPr>
              <w:spacing w:after="30" w:line="245" w:lineRule="auto"/>
            </w:pPr>
            <w:r>
              <w:rPr>
                <w:b/>
                <w:color w:val="1F3A67"/>
                <w:sz w:val="17"/>
              </w:rPr>
              <w:t>Monthly focus</w:t>
            </w:r>
          </w:p>
        </w:tc>
        <w:tc>
          <w:tcPr>
            <w:tcW w:w="7560" w:type="dxa"/>
            <w:tcMar>
              <w:top w:w="90" w:type="dxa"/>
              <w:left w:w="110" w:type="dxa"/>
              <w:bottom w:w="90" w:type="dxa"/>
              <w:right w:w="110" w:type="dxa"/>
            </w:tcMar>
          </w:tcPr>
          <w:p w14:paraId="1D707411" w14:textId="77777777" w:rsidR="00456577" w:rsidRDefault="00000000">
            <w:pPr>
              <w:spacing w:after="30" w:line="245" w:lineRule="auto"/>
            </w:pPr>
            <w:r>
              <w:rPr>
                <w:sz w:val="18"/>
              </w:rPr>
              <w:t>September – William Kamkwamba (resourcefulness)</w:t>
            </w:r>
          </w:p>
          <w:p w14:paraId="7E216273" w14:textId="53A4013C" w:rsidR="00456577" w:rsidRDefault="00000000">
            <w:pPr>
              <w:spacing w:after="30" w:line="245" w:lineRule="auto"/>
            </w:pPr>
            <w:r>
              <w:rPr>
                <w:sz w:val="18"/>
              </w:rPr>
              <w:t xml:space="preserve">October – </w:t>
            </w:r>
            <w:r w:rsidR="00FA1239">
              <w:rPr>
                <w:sz w:val="18"/>
              </w:rPr>
              <w:t>Malala Yousafzai (courage and finding your voice)</w:t>
            </w:r>
          </w:p>
          <w:p w14:paraId="61CAD168" w14:textId="55D04B1D" w:rsidR="00456577" w:rsidRDefault="00000000">
            <w:pPr>
              <w:spacing w:after="30" w:line="245" w:lineRule="auto"/>
            </w:pPr>
            <w:r>
              <w:rPr>
                <w:sz w:val="18"/>
              </w:rPr>
              <w:t xml:space="preserve">November – </w:t>
            </w:r>
            <w:r w:rsidR="00FA1239">
              <w:rPr>
                <w:sz w:val="18"/>
              </w:rPr>
              <w:t>Thomas Edison (growth mindset and mistakes)</w:t>
            </w:r>
          </w:p>
          <w:p w14:paraId="3CD077E5" w14:textId="79584509" w:rsidR="00456577" w:rsidRDefault="00000000">
            <w:pPr>
              <w:spacing w:after="30" w:line="245" w:lineRule="auto"/>
            </w:pPr>
            <w:r>
              <w:rPr>
                <w:sz w:val="18"/>
              </w:rPr>
              <w:t xml:space="preserve">December – </w:t>
            </w:r>
            <w:r w:rsidR="00FA1239">
              <w:rPr>
                <w:sz w:val="18"/>
              </w:rPr>
              <w:t>Jane Goodall (empathy and observation)</w:t>
            </w:r>
          </w:p>
          <w:p w14:paraId="2494625C" w14:textId="77777777" w:rsidR="00456577" w:rsidRDefault="00000000">
            <w:pPr>
              <w:spacing w:after="30" w:line="245" w:lineRule="auto"/>
            </w:pPr>
            <w:r>
              <w:rPr>
                <w:sz w:val="18"/>
              </w:rPr>
              <w:t>January – Michael Jordan (turning rejection into motivation)</w:t>
            </w:r>
          </w:p>
          <w:p w14:paraId="6B8E38EA" w14:textId="77777777" w:rsidR="00456577" w:rsidRDefault="00000000">
            <w:pPr>
              <w:spacing w:after="30" w:line="245" w:lineRule="auto"/>
            </w:pPr>
            <w:r>
              <w:rPr>
                <w:sz w:val="18"/>
              </w:rPr>
              <w:t>February – Rosa Parks (quiet courage and fairness)</w:t>
            </w:r>
          </w:p>
          <w:p w14:paraId="4A2A4C83" w14:textId="77777777" w:rsidR="00456577" w:rsidRDefault="00000000">
            <w:pPr>
              <w:spacing w:after="30" w:line="245" w:lineRule="auto"/>
            </w:pPr>
            <w:r>
              <w:rPr>
                <w:sz w:val="18"/>
              </w:rPr>
              <w:t>March – Leonardo da Vinci (curiosity and noticing)</w:t>
            </w:r>
          </w:p>
          <w:p w14:paraId="53C61FD2" w14:textId="77777777" w:rsidR="00456577" w:rsidRDefault="00000000">
            <w:pPr>
              <w:spacing w:after="30" w:line="245" w:lineRule="auto"/>
            </w:pPr>
            <w:r>
              <w:rPr>
                <w:sz w:val="18"/>
              </w:rPr>
              <w:t>April – Simone Biles (self-care and setting boundaries)</w:t>
            </w:r>
          </w:p>
          <w:p w14:paraId="72BF9A25" w14:textId="4A5D7423" w:rsidR="00456577" w:rsidRDefault="00000000">
            <w:pPr>
              <w:spacing w:after="30" w:line="245" w:lineRule="auto"/>
            </w:pPr>
            <w:r>
              <w:rPr>
                <w:sz w:val="18"/>
              </w:rPr>
              <w:t xml:space="preserve">May – </w:t>
            </w:r>
            <w:r w:rsidR="00FA1239">
              <w:rPr>
                <w:sz w:val="18"/>
              </w:rPr>
              <w:t>Fred Rogers (understanding feelings)</w:t>
            </w:r>
          </w:p>
          <w:p w14:paraId="3B897BFF" w14:textId="77777777" w:rsidR="00456577" w:rsidRDefault="00000000">
            <w:pPr>
              <w:spacing w:after="30" w:line="245" w:lineRule="auto"/>
            </w:pPr>
            <w:r>
              <w:rPr>
                <w:sz w:val="18"/>
              </w:rPr>
              <w:t>June – Serena Williams (discipline and daily practice)</w:t>
            </w:r>
          </w:p>
        </w:tc>
      </w:tr>
    </w:tbl>
    <w:p w14:paraId="139BCAB4" w14:textId="77777777" w:rsidR="00456577" w:rsidRDefault="00456577">
      <w:pPr>
        <w:spacing w:after="40" w:line="192" w:lineRule="auto"/>
      </w:pPr>
    </w:p>
    <w:tbl>
      <w:tblPr>
        <w:tblStyle w:val="TableGrid"/>
        <w:tblW w:w="0" w:type="auto"/>
        <w:jc w:val="center"/>
        <w:tblLayout w:type="fixed"/>
        <w:tblLook w:val="04A0" w:firstRow="1" w:lastRow="0" w:firstColumn="1" w:lastColumn="0" w:noHBand="0" w:noVBand="1"/>
      </w:tblPr>
      <w:tblGrid>
        <w:gridCol w:w="2952"/>
        <w:gridCol w:w="7560"/>
      </w:tblGrid>
      <w:tr w:rsidR="00456577" w14:paraId="0CE78A30" w14:textId="77777777">
        <w:trPr>
          <w:cantSplit/>
          <w:tblHeader/>
          <w:jc w:val="center"/>
        </w:trPr>
        <w:tc>
          <w:tcPr>
            <w:tcW w:w="2952" w:type="dxa"/>
            <w:shd w:val="clear" w:color="auto" w:fill="1F3A67"/>
            <w:tcMar>
              <w:top w:w="90" w:type="dxa"/>
              <w:left w:w="110" w:type="dxa"/>
              <w:bottom w:w="90" w:type="dxa"/>
              <w:right w:w="110" w:type="dxa"/>
            </w:tcMar>
          </w:tcPr>
          <w:p w14:paraId="5ABC1D40" w14:textId="77777777" w:rsidR="00456577" w:rsidRDefault="00000000">
            <w:pPr>
              <w:spacing w:before="20" w:after="20" w:line="245" w:lineRule="auto"/>
            </w:pPr>
            <w:r>
              <w:rPr>
                <w:b/>
                <w:color w:val="FFFFFF"/>
                <w:sz w:val="18"/>
              </w:rPr>
              <w:t>PUZZLE TIME</w:t>
            </w:r>
          </w:p>
        </w:tc>
        <w:tc>
          <w:tcPr>
            <w:tcW w:w="7560" w:type="dxa"/>
            <w:shd w:val="clear" w:color="auto" w:fill="1F3A67"/>
            <w:tcMar>
              <w:top w:w="90" w:type="dxa"/>
              <w:left w:w="110" w:type="dxa"/>
              <w:bottom w:w="90" w:type="dxa"/>
              <w:right w:w="110" w:type="dxa"/>
            </w:tcMar>
          </w:tcPr>
          <w:p w14:paraId="7DBB137C" w14:textId="77777777" w:rsidR="00456577" w:rsidRDefault="00000000">
            <w:pPr>
              <w:spacing w:before="20" w:after="20" w:line="245" w:lineRule="auto"/>
            </w:pPr>
            <w:r>
              <w:rPr>
                <w:b/>
                <w:color w:val="FFFFFF"/>
                <w:sz w:val="18"/>
              </w:rPr>
              <w:t>Word, number and reasoning activities linked to the issue.</w:t>
            </w:r>
          </w:p>
        </w:tc>
      </w:tr>
      <w:tr w:rsidR="00456577" w14:paraId="2C3D5875" w14:textId="77777777">
        <w:trPr>
          <w:cantSplit/>
          <w:jc w:val="center"/>
        </w:trPr>
        <w:tc>
          <w:tcPr>
            <w:tcW w:w="2952" w:type="dxa"/>
            <w:shd w:val="clear" w:color="auto" w:fill="EEF2F7"/>
            <w:tcMar>
              <w:top w:w="90" w:type="dxa"/>
              <w:left w:w="110" w:type="dxa"/>
              <w:bottom w:w="90" w:type="dxa"/>
              <w:right w:w="110" w:type="dxa"/>
            </w:tcMar>
          </w:tcPr>
          <w:p w14:paraId="29AD1CF2" w14:textId="77777777" w:rsidR="00456577" w:rsidRDefault="00000000">
            <w:pPr>
              <w:spacing w:after="30" w:line="245" w:lineRule="auto"/>
            </w:pPr>
            <w:r>
              <w:rPr>
                <w:b/>
                <w:color w:val="1F3A67"/>
                <w:sz w:val="17"/>
              </w:rPr>
              <w:t>Curriculum areas</w:t>
            </w:r>
          </w:p>
        </w:tc>
        <w:tc>
          <w:tcPr>
            <w:tcW w:w="7560" w:type="dxa"/>
            <w:tcMar>
              <w:top w:w="90" w:type="dxa"/>
              <w:left w:w="110" w:type="dxa"/>
              <w:bottom w:w="90" w:type="dxa"/>
              <w:right w:w="110" w:type="dxa"/>
            </w:tcMar>
          </w:tcPr>
          <w:p w14:paraId="713C2AA8" w14:textId="77777777" w:rsidR="00456577" w:rsidRDefault="00000000">
            <w:pPr>
              <w:spacing w:after="30" w:line="245" w:lineRule="auto"/>
            </w:pPr>
            <w:r>
              <w:rPr>
                <w:sz w:val="18"/>
              </w:rPr>
              <w:t>STEM Education – Mathematics; Language – English</w:t>
            </w:r>
          </w:p>
        </w:tc>
      </w:tr>
      <w:tr w:rsidR="00456577" w14:paraId="34627406" w14:textId="77777777">
        <w:trPr>
          <w:cantSplit/>
          <w:jc w:val="center"/>
        </w:trPr>
        <w:tc>
          <w:tcPr>
            <w:tcW w:w="2952" w:type="dxa"/>
            <w:shd w:val="clear" w:color="auto" w:fill="EEF2F7"/>
            <w:tcMar>
              <w:top w:w="90" w:type="dxa"/>
              <w:left w:w="110" w:type="dxa"/>
              <w:bottom w:w="90" w:type="dxa"/>
              <w:right w:w="110" w:type="dxa"/>
            </w:tcMar>
          </w:tcPr>
          <w:p w14:paraId="487749DC" w14:textId="77777777" w:rsidR="00456577" w:rsidRDefault="00000000">
            <w:pPr>
              <w:spacing w:after="30" w:line="245" w:lineRule="auto"/>
            </w:pPr>
            <w:r>
              <w:rPr>
                <w:b/>
                <w:color w:val="1F3A67"/>
                <w:sz w:val="17"/>
              </w:rPr>
              <w:t>Mathematics strands / units</w:t>
            </w:r>
          </w:p>
        </w:tc>
        <w:tc>
          <w:tcPr>
            <w:tcW w:w="7560" w:type="dxa"/>
            <w:tcMar>
              <w:top w:w="90" w:type="dxa"/>
              <w:left w:w="110" w:type="dxa"/>
              <w:bottom w:w="90" w:type="dxa"/>
              <w:right w:w="110" w:type="dxa"/>
            </w:tcMar>
          </w:tcPr>
          <w:p w14:paraId="23595018" w14:textId="77777777" w:rsidR="00456577" w:rsidRDefault="00000000">
            <w:pPr>
              <w:spacing w:after="30" w:line="245" w:lineRule="auto"/>
            </w:pPr>
            <w:r>
              <w:rPr>
                <w:sz w:val="18"/>
              </w:rPr>
              <w:t>Number / Sets and operations; Algebra / Patterns, rules and relationships; other strands where appropriate.</w:t>
            </w:r>
          </w:p>
        </w:tc>
      </w:tr>
      <w:tr w:rsidR="00456577" w14:paraId="2221B90F" w14:textId="77777777">
        <w:trPr>
          <w:cantSplit/>
          <w:jc w:val="center"/>
        </w:trPr>
        <w:tc>
          <w:tcPr>
            <w:tcW w:w="2952" w:type="dxa"/>
            <w:shd w:val="clear" w:color="auto" w:fill="EEF2F7"/>
            <w:tcMar>
              <w:top w:w="90" w:type="dxa"/>
              <w:left w:w="110" w:type="dxa"/>
              <w:bottom w:w="90" w:type="dxa"/>
              <w:right w:w="110" w:type="dxa"/>
            </w:tcMar>
          </w:tcPr>
          <w:p w14:paraId="4009D2B6" w14:textId="77777777" w:rsidR="00456577" w:rsidRDefault="00000000">
            <w:pPr>
              <w:spacing w:after="30" w:line="245" w:lineRule="auto"/>
            </w:pPr>
            <w:r>
              <w:rPr>
                <w:b/>
                <w:color w:val="1F3A67"/>
                <w:sz w:val="17"/>
              </w:rPr>
              <w:t>Language strands</w:t>
            </w:r>
          </w:p>
        </w:tc>
        <w:tc>
          <w:tcPr>
            <w:tcW w:w="7560" w:type="dxa"/>
            <w:tcMar>
              <w:top w:w="90" w:type="dxa"/>
              <w:left w:w="110" w:type="dxa"/>
              <w:bottom w:w="90" w:type="dxa"/>
              <w:right w:w="110" w:type="dxa"/>
            </w:tcMar>
          </w:tcPr>
          <w:p w14:paraId="53E5635D" w14:textId="77777777" w:rsidR="00456577" w:rsidRDefault="00000000">
            <w:pPr>
              <w:spacing w:after="30" w:line="245" w:lineRule="auto"/>
            </w:pPr>
            <w:r>
              <w:rPr>
                <w:sz w:val="18"/>
              </w:rPr>
              <w:t>Reading and Writing</w:t>
            </w:r>
          </w:p>
        </w:tc>
      </w:tr>
      <w:tr w:rsidR="00456577" w14:paraId="56175A3F" w14:textId="77777777">
        <w:trPr>
          <w:cantSplit/>
          <w:jc w:val="center"/>
        </w:trPr>
        <w:tc>
          <w:tcPr>
            <w:tcW w:w="2952" w:type="dxa"/>
            <w:shd w:val="clear" w:color="auto" w:fill="EEF2F7"/>
            <w:tcMar>
              <w:top w:w="90" w:type="dxa"/>
              <w:left w:w="110" w:type="dxa"/>
              <w:bottom w:w="90" w:type="dxa"/>
              <w:right w:w="110" w:type="dxa"/>
            </w:tcMar>
          </w:tcPr>
          <w:p w14:paraId="02C538DD" w14:textId="77777777" w:rsidR="00456577" w:rsidRDefault="00000000">
            <w:pPr>
              <w:spacing w:after="30" w:line="245" w:lineRule="auto"/>
            </w:pPr>
            <w:r>
              <w:rPr>
                <w:b/>
                <w:color w:val="1F3A67"/>
                <w:sz w:val="17"/>
              </w:rPr>
              <w:t>Class level</w:t>
            </w:r>
          </w:p>
        </w:tc>
        <w:tc>
          <w:tcPr>
            <w:tcW w:w="7560" w:type="dxa"/>
            <w:tcMar>
              <w:top w:w="90" w:type="dxa"/>
              <w:left w:w="110" w:type="dxa"/>
              <w:bottom w:w="90" w:type="dxa"/>
              <w:right w:w="110" w:type="dxa"/>
            </w:tcMar>
          </w:tcPr>
          <w:p w14:paraId="6323238A" w14:textId="77777777" w:rsidR="00456577" w:rsidRDefault="00000000">
            <w:pPr>
              <w:spacing w:after="30" w:line="245" w:lineRule="auto"/>
            </w:pPr>
            <w:r>
              <w:rPr>
                <w:sz w:val="18"/>
              </w:rPr>
              <w:t>Stage 3 – Third and Fourth Classes</w:t>
            </w:r>
          </w:p>
        </w:tc>
      </w:tr>
      <w:tr w:rsidR="00456577" w14:paraId="300204B5" w14:textId="77777777">
        <w:trPr>
          <w:cantSplit/>
          <w:jc w:val="center"/>
        </w:trPr>
        <w:tc>
          <w:tcPr>
            <w:tcW w:w="2952" w:type="dxa"/>
            <w:shd w:val="clear" w:color="auto" w:fill="EEF2F7"/>
            <w:tcMar>
              <w:top w:w="90" w:type="dxa"/>
              <w:left w:w="110" w:type="dxa"/>
              <w:bottom w:w="90" w:type="dxa"/>
              <w:right w:w="110" w:type="dxa"/>
            </w:tcMar>
          </w:tcPr>
          <w:p w14:paraId="58EE100E" w14:textId="77777777" w:rsidR="00456577" w:rsidRDefault="00000000">
            <w:pPr>
              <w:spacing w:after="30" w:line="245" w:lineRule="auto"/>
            </w:pPr>
            <w:r>
              <w:rPr>
                <w:b/>
                <w:color w:val="1F3A67"/>
                <w:sz w:val="17"/>
              </w:rPr>
              <w:t>Content</w:t>
            </w:r>
          </w:p>
        </w:tc>
        <w:tc>
          <w:tcPr>
            <w:tcW w:w="7560" w:type="dxa"/>
            <w:tcMar>
              <w:top w:w="90" w:type="dxa"/>
              <w:left w:w="110" w:type="dxa"/>
              <w:bottom w:w="90" w:type="dxa"/>
              <w:right w:w="110" w:type="dxa"/>
            </w:tcMar>
          </w:tcPr>
          <w:p w14:paraId="3FEADBE0" w14:textId="77777777" w:rsidR="00456577" w:rsidRDefault="00000000">
            <w:pPr>
              <w:spacing w:after="30" w:line="245" w:lineRule="auto"/>
            </w:pPr>
            <w:r>
              <w:rPr>
                <w:sz w:val="18"/>
              </w:rPr>
              <w:t>Codes, anagrams, wordsearches, jokes, logic, number work and vocabulary retrieval using material from the magazine.</w:t>
            </w:r>
          </w:p>
        </w:tc>
      </w:tr>
      <w:tr w:rsidR="00456577" w14:paraId="633F94E6" w14:textId="77777777">
        <w:trPr>
          <w:cantSplit/>
          <w:jc w:val="center"/>
        </w:trPr>
        <w:tc>
          <w:tcPr>
            <w:tcW w:w="2952" w:type="dxa"/>
            <w:shd w:val="clear" w:color="auto" w:fill="EEF2F7"/>
            <w:tcMar>
              <w:top w:w="90" w:type="dxa"/>
              <w:left w:w="110" w:type="dxa"/>
              <w:bottom w:w="90" w:type="dxa"/>
              <w:right w:w="110" w:type="dxa"/>
            </w:tcMar>
          </w:tcPr>
          <w:p w14:paraId="587B4F8C" w14:textId="77777777" w:rsidR="00456577" w:rsidRDefault="00000000">
            <w:pPr>
              <w:spacing w:after="30" w:line="245" w:lineRule="auto"/>
            </w:pPr>
            <w:r>
              <w:rPr>
                <w:b/>
                <w:color w:val="1F3A67"/>
                <w:sz w:val="17"/>
              </w:rPr>
              <w:lastRenderedPageBreak/>
              <w:t>Learning focus</w:t>
            </w:r>
          </w:p>
        </w:tc>
        <w:tc>
          <w:tcPr>
            <w:tcW w:w="7560" w:type="dxa"/>
            <w:tcMar>
              <w:top w:w="90" w:type="dxa"/>
              <w:left w:w="110" w:type="dxa"/>
              <w:bottom w:w="90" w:type="dxa"/>
              <w:right w:w="110" w:type="dxa"/>
            </w:tcMar>
          </w:tcPr>
          <w:p w14:paraId="0DA785C1" w14:textId="77777777" w:rsidR="00456577" w:rsidRDefault="00000000">
            <w:pPr>
              <w:spacing w:after="30" w:line="245" w:lineRule="auto"/>
            </w:pPr>
            <w:r>
              <w:rPr>
                <w:sz w:val="18"/>
              </w:rPr>
              <w:t>• Use and apply number operations flexibly in meaningful contexts.</w:t>
            </w:r>
          </w:p>
          <w:p w14:paraId="6EC2F30F" w14:textId="77777777" w:rsidR="00456577" w:rsidRDefault="00000000">
            <w:pPr>
              <w:spacing w:after="30" w:line="245" w:lineRule="auto"/>
            </w:pPr>
            <w:r>
              <w:rPr>
                <w:sz w:val="18"/>
              </w:rPr>
              <w:t>• Recognise and use patterns, rules and relationships.</w:t>
            </w:r>
          </w:p>
          <w:p w14:paraId="47F37E42" w14:textId="77777777" w:rsidR="00456577" w:rsidRDefault="00000000">
            <w:pPr>
              <w:spacing w:after="30" w:line="245" w:lineRule="auto"/>
            </w:pPr>
            <w:r>
              <w:rPr>
                <w:sz w:val="18"/>
              </w:rPr>
              <w:t>• Consolidate spelling, vocabulary, comprehension and retrieval through playful language tasks.</w:t>
            </w:r>
          </w:p>
        </w:tc>
      </w:tr>
      <w:tr w:rsidR="00456577" w14:paraId="46A084EA" w14:textId="77777777">
        <w:trPr>
          <w:cantSplit/>
          <w:jc w:val="center"/>
        </w:trPr>
        <w:tc>
          <w:tcPr>
            <w:tcW w:w="2952" w:type="dxa"/>
            <w:shd w:val="clear" w:color="auto" w:fill="EEF2F7"/>
            <w:tcMar>
              <w:top w:w="90" w:type="dxa"/>
              <w:left w:w="110" w:type="dxa"/>
              <w:bottom w:w="90" w:type="dxa"/>
              <w:right w:w="110" w:type="dxa"/>
            </w:tcMar>
          </w:tcPr>
          <w:p w14:paraId="19401D1D" w14:textId="77777777" w:rsidR="00456577" w:rsidRDefault="00000000">
            <w:pPr>
              <w:spacing w:after="30" w:line="245" w:lineRule="auto"/>
            </w:pPr>
            <w:r>
              <w:rPr>
                <w:b/>
                <w:color w:val="1F3A67"/>
                <w:sz w:val="17"/>
              </w:rPr>
              <w:t>Monthly focus</w:t>
            </w:r>
          </w:p>
        </w:tc>
        <w:tc>
          <w:tcPr>
            <w:tcW w:w="7560" w:type="dxa"/>
            <w:tcMar>
              <w:top w:w="90" w:type="dxa"/>
              <w:left w:w="110" w:type="dxa"/>
              <w:bottom w:w="90" w:type="dxa"/>
              <w:right w:w="110" w:type="dxa"/>
            </w:tcMar>
          </w:tcPr>
          <w:p w14:paraId="4BA9A80B" w14:textId="77777777" w:rsidR="00456577" w:rsidRDefault="00000000">
            <w:pPr>
              <w:spacing w:after="30" w:line="245" w:lineRule="auto"/>
            </w:pPr>
            <w:r>
              <w:rPr>
                <w:sz w:val="18"/>
              </w:rPr>
              <w:t>Puzzle formats vary each month and draw on the current issue copy.</w:t>
            </w:r>
          </w:p>
        </w:tc>
      </w:tr>
    </w:tbl>
    <w:p w14:paraId="1717D376" w14:textId="77777777" w:rsidR="00456577" w:rsidRDefault="00456577">
      <w:pPr>
        <w:spacing w:after="40" w:line="192" w:lineRule="auto"/>
      </w:pPr>
    </w:p>
    <w:tbl>
      <w:tblPr>
        <w:tblStyle w:val="TableGrid"/>
        <w:tblW w:w="0" w:type="auto"/>
        <w:jc w:val="center"/>
        <w:tblLayout w:type="fixed"/>
        <w:tblLook w:val="04A0" w:firstRow="1" w:lastRow="0" w:firstColumn="1" w:lastColumn="0" w:noHBand="0" w:noVBand="1"/>
      </w:tblPr>
      <w:tblGrid>
        <w:gridCol w:w="2952"/>
        <w:gridCol w:w="7560"/>
      </w:tblGrid>
      <w:tr w:rsidR="00456577" w14:paraId="53497F04" w14:textId="77777777">
        <w:trPr>
          <w:cantSplit/>
          <w:tblHeader/>
          <w:jc w:val="center"/>
        </w:trPr>
        <w:tc>
          <w:tcPr>
            <w:tcW w:w="2952" w:type="dxa"/>
            <w:shd w:val="clear" w:color="auto" w:fill="1F3A67"/>
            <w:tcMar>
              <w:top w:w="90" w:type="dxa"/>
              <w:left w:w="110" w:type="dxa"/>
              <w:bottom w:w="90" w:type="dxa"/>
              <w:right w:w="110" w:type="dxa"/>
            </w:tcMar>
          </w:tcPr>
          <w:p w14:paraId="0818102A" w14:textId="77777777" w:rsidR="00456577" w:rsidRDefault="00000000">
            <w:pPr>
              <w:spacing w:before="20" w:after="20" w:line="245" w:lineRule="auto"/>
            </w:pPr>
            <w:r>
              <w:rPr>
                <w:b/>
                <w:color w:val="FFFFFF"/>
                <w:sz w:val="18"/>
              </w:rPr>
              <w:t>AROUND THE WORLD</w:t>
            </w:r>
          </w:p>
        </w:tc>
        <w:tc>
          <w:tcPr>
            <w:tcW w:w="7560" w:type="dxa"/>
            <w:shd w:val="clear" w:color="auto" w:fill="1F3A67"/>
            <w:tcMar>
              <w:top w:w="90" w:type="dxa"/>
              <w:left w:w="110" w:type="dxa"/>
              <w:bottom w:w="90" w:type="dxa"/>
              <w:right w:w="110" w:type="dxa"/>
            </w:tcMar>
          </w:tcPr>
          <w:p w14:paraId="1E30DAE0" w14:textId="77777777" w:rsidR="00456577" w:rsidRDefault="00000000">
            <w:pPr>
              <w:spacing w:before="20" w:after="20" w:line="245" w:lineRule="auto"/>
            </w:pPr>
            <w:r>
              <w:rPr>
                <w:b/>
                <w:color w:val="FFFFFF"/>
                <w:sz w:val="18"/>
              </w:rPr>
              <w:t>A different country each month.</w:t>
            </w:r>
          </w:p>
        </w:tc>
      </w:tr>
      <w:tr w:rsidR="00456577" w14:paraId="70A303F5" w14:textId="77777777">
        <w:trPr>
          <w:cantSplit/>
          <w:jc w:val="center"/>
        </w:trPr>
        <w:tc>
          <w:tcPr>
            <w:tcW w:w="2952" w:type="dxa"/>
            <w:shd w:val="clear" w:color="auto" w:fill="EEF2F7"/>
            <w:tcMar>
              <w:top w:w="90" w:type="dxa"/>
              <w:left w:w="110" w:type="dxa"/>
              <w:bottom w:w="90" w:type="dxa"/>
              <w:right w:w="110" w:type="dxa"/>
            </w:tcMar>
          </w:tcPr>
          <w:p w14:paraId="459AACC5" w14:textId="77777777" w:rsidR="00456577" w:rsidRDefault="00000000">
            <w:pPr>
              <w:spacing w:after="30" w:line="245" w:lineRule="auto"/>
            </w:pPr>
            <w:r>
              <w:rPr>
                <w:b/>
                <w:color w:val="1F3A67"/>
                <w:sz w:val="17"/>
              </w:rPr>
              <w:t>Curriculum area / subject</w:t>
            </w:r>
          </w:p>
        </w:tc>
        <w:tc>
          <w:tcPr>
            <w:tcW w:w="7560" w:type="dxa"/>
            <w:tcMar>
              <w:top w:w="90" w:type="dxa"/>
              <w:left w:w="110" w:type="dxa"/>
              <w:bottom w:w="90" w:type="dxa"/>
              <w:right w:w="110" w:type="dxa"/>
            </w:tcMar>
          </w:tcPr>
          <w:p w14:paraId="59E2E61E" w14:textId="77777777" w:rsidR="00456577" w:rsidRDefault="00000000">
            <w:pPr>
              <w:spacing w:after="30" w:line="245" w:lineRule="auto"/>
            </w:pPr>
            <w:r>
              <w:rPr>
                <w:sz w:val="18"/>
              </w:rPr>
              <w:t>SEE – Geography</w:t>
            </w:r>
          </w:p>
        </w:tc>
      </w:tr>
      <w:tr w:rsidR="00456577" w14:paraId="5DA8945E" w14:textId="77777777">
        <w:trPr>
          <w:cantSplit/>
          <w:jc w:val="center"/>
        </w:trPr>
        <w:tc>
          <w:tcPr>
            <w:tcW w:w="2952" w:type="dxa"/>
            <w:shd w:val="clear" w:color="auto" w:fill="EEF2F7"/>
            <w:tcMar>
              <w:top w:w="90" w:type="dxa"/>
              <w:left w:w="110" w:type="dxa"/>
              <w:bottom w:w="90" w:type="dxa"/>
              <w:right w:w="110" w:type="dxa"/>
            </w:tcMar>
          </w:tcPr>
          <w:p w14:paraId="38DBBFE5" w14:textId="77777777" w:rsidR="00456577" w:rsidRDefault="00000000">
            <w:pPr>
              <w:spacing w:after="30" w:line="245" w:lineRule="auto"/>
            </w:pPr>
            <w:r>
              <w:rPr>
                <w:b/>
                <w:color w:val="1F3A67"/>
                <w:sz w:val="17"/>
              </w:rPr>
              <w:t>SEE strand / unit</w:t>
            </w:r>
          </w:p>
        </w:tc>
        <w:tc>
          <w:tcPr>
            <w:tcW w:w="7560" w:type="dxa"/>
            <w:tcMar>
              <w:top w:w="90" w:type="dxa"/>
              <w:left w:w="110" w:type="dxa"/>
              <w:bottom w:w="90" w:type="dxa"/>
              <w:right w:w="110" w:type="dxa"/>
            </w:tcMar>
          </w:tcPr>
          <w:p w14:paraId="615D91A0" w14:textId="77777777" w:rsidR="00456577" w:rsidRDefault="00000000">
            <w:pPr>
              <w:spacing w:after="30" w:line="245" w:lineRule="auto"/>
            </w:pPr>
            <w:r>
              <w:rPr>
                <w:sz w:val="18"/>
              </w:rPr>
              <w:t>Europe and the wider world / People and places; Environment and sustainable living where appropriate.</w:t>
            </w:r>
          </w:p>
        </w:tc>
      </w:tr>
      <w:tr w:rsidR="00456577" w14:paraId="0502DCF2" w14:textId="77777777">
        <w:trPr>
          <w:cantSplit/>
          <w:jc w:val="center"/>
        </w:trPr>
        <w:tc>
          <w:tcPr>
            <w:tcW w:w="2952" w:type="dxa"/>
            <w:shd w:val="clear" w:color="auto" w:fill="EEF2F7"/>
            <w:tcMar>
              <w:top w:w="90" w:type="dxa"/>
              <w:left w:w="110" w:type="dxa"/>
              <w:bottom w:w="90" w:type="dxa"/>
              <w:right w:w="110" w:type="dxa"/>
            </w:tcMar>
          </w:tcPr>
          <w:p w14:paraId="2750D3E9" w14:textId="77777777" w:rsidR="00456577" w:rsidRDefault="00000000">
            <w:pPr>
              <w:spacing w:after="30" w:line="245" w:lineRule="auto"/>
            </w:pPr>
            <w:r>
              <w:rPr>
                <w:b/>
                <w:color w:val="1F3A67"/>
                <w:sz w:val="17"/>
              </w:rPr>
              <w:t>SEE elements</w:t>
            </w:r>
          </w:p>
        </w:tc>
        <w:tc>
          <w:tcPr>
            <w:tcW w:w="7560" w:type="dxa"/>
            <w:tcMar>
              <w:top w:w="90" w:type="dxa"/>
              <w:left w:w="110" w:type="dxa"/>
              <w:bottom w:w="90" w:type="dxa"/>
              <w:right w:w="110" w:type="dxa"/>
            </w:tcMar>
          </w:tcPr>
          <w:p w14:paraId="62DE4B7D" w14:textId="77777777" w:rsidR="00456577" w:rsidRDefault="00000000">
            <w:pPr>
              <w:spacing w:after="30" w:line="245" w:lineRule="auto"/>
            </w:pPr>
            <w:r>
              <w:rPr>
                <w:sz w:val="18"/>
              </w:rPr>
              <w:t>Inquiring; Communicating; Understanding and connecting</w:t>
            </w:r>
          </w:p>
        </w:tc>
      </w:tr>
      <w:tr w:rsidR="00456577" w14:paraId="1461B860" w14:textId="77777777">
        <w:trPr>
          <w:cantSplit/>
          <w:jc w:val="center"/>
        </w:trPr>
        <w:tc>
          <w:tcPr>
            <w:tcW w:w="2952" w:type="dxa"/>
            <w:shd w:val="clear" w:color="auto" w:fill="EEF2F7"/>
            <w:tcMar>
              <w:top w:w="90" w:type="dxa"/>
              <w:left w:w="110" w:type="dxa"/>
              <w:bottom w:w="90" w:type="dxa"/>
              <w:right w:w="110" w:type="dxa"/>
            </w:tcMar>
          </w:tcPr>
          <w:p w14:paraId="59E2DDEB" w14:textId="77777777" w:rsidR="00456577" w:rsidRDefault="00000000">
            <w:pPr>
              <w:spacing w:after="30" w:line="245" w:lineRule="auto"/>
            </w:pPr>
            <w:r>
              <w:rPr>
                <w:b/>
                <w:color w:val="1F3A67"/>
                <w:sz w:val="17"/>
              </w:rPr>
              <w:t>Class level</w:t>
            </w:r>
          </w:p>
        </w:tc>
        <w:tc>
          <w:tcPr>
            <w:tcW w:w="7560" w:type="dxa"/>
            <w:tcMar>
              <w:top w:w="90" w:type="dxa"/>
              <w:left w:w="110" w:type="dxa"/>
              <w:bottom w:w="90" w:type="dxa"/>
              <w:right w:w="110" w:type="dxa"/>
            </w:tcMar>
          </w:tcPr>
          <w:p w14:paraId="6F686E70" w14:textId="77777777" w:rsidR="00456577" w:rsidRDefault="00000000">
            <w:pPr>
              <w:spacing w:after="30" w:line="245" w:lineRule="auto"/>
            </w:pPr>
            <w:r>
              <w:rPr>
                <w:sz w:val="18"/>
              </w:rPr>
              <w:t>Stage 3 – Third and Fourth Classes</w:t>
            </w:r>
          </w:p>
        </w:tc>
      </w:tr>
      <w:tr w:rsidR="00456577" w14:paraId="0034D46B" w14:textId="77777777">
        <w:trPr>
          <w:cantSplit/>
          <w:jc w:val="center"/>
        </w:trPr>
        <w:tc>
          <w:tcPr>
            <w:tcW w:w="2952" w:type="dxa"/>
            <w:shd w:val="clear" w:color="auto" w:fill="EEF2F7"/>
            <w:tcMar>
              <w:top w:w="90" w:type="dxa"/>
              <w:left w:w="110" w:type="dxa"/>
              <w:bottom w:w="90" w:type="dxa"/>
              <w:right w:w="110" w:type="dxa"/>
            </w:tcMar>
          </w:tcPr>
          <w:p w14:paraId="03EAEDC1" w14:textId="77777777" w:rsidR="00456577" w:rsidRDefault="00000000">
            <w:pPr>
              <w:spacing w:after="30" w:line="245" w:lineRule="auto"/>
            </w:pPr>
            <w:r>
              <w:rPr>
                <w:b/>
                <w:color w:val="1F3A67"/>
                <w:sz w:val="17"/>
              </w:rPr>
              <w:t>Content</w:t>
            </w:r>
          </w:p>
        </w:tc>
        <w:tc>
          <w:tcPr>
            <w:tcW w:w="7560" w:type="dxa"/>
            <w:tcMar>
              <w:top w:w="90" w:type="dxa"/>
              <w:left w:w="110" w:type="dxa"/>
              <w:bottom w:w="90" w:type="dxa"/>
              <w:right w:w="110" w:type="dxa"/>
            </w:tcMar>
          </w:tcPr>
          <w:p w14:paraId="66AFC566" w14:textId="77777777" w:rsidR="00456577" w:rsidRDefault="00000000">
            <w:pPr>
              <w:spacing w:after="30" w:line="245" w:lineRule="auto"/>
            </w:pPr>
            <w:r>
              <w:rPr>
                <w:sz w:val="18"/>
              </w:rPr>
              <w:t>Location, physical geography, biodiversity, food, sport, music, culture, daily life and environmental features of a different country each month.</w:t>
            </w:r>
          </w:p>
        </w:tc>
      </w:tr>
      <w:tr w:rsidR="00456577" w14:paraId="0A682291" w14:textId="77777777">
        <w:trPr>
          <w:cantSplit/>
          <w:jc w:val="center"/>
        </w:trPr>
        <w:tc>
          <w:tcPr>
            <w:tcW w:w="2952" w:type="dxa"/>
            <w:shd w:val="clear" w:color="auto" w:fill="EEF2F7"/>
            <w:tcMar>
              <w:top w:w="90" w:type="dxa"/>
              <w:left w:w="110" w:type="dxa"/>
              <w:bottom w:w="90" w:type="dxa"/>
              <w:right w:w="110" w:type="dxa"/>
            </w:tcMar>
          </w:tcPr>
          <w:p w14:paraId="05C5B1BD" w14:textId="77777777" w:rsidR="00456577" w:rsidRDefault="00000000">
            <w:pPr>
              <w:spacing w:after="30" w:line="245" w:lineRule="auto"/>
            </w:pPr>
            <w:r>
              <w:rPr>
                <w:b/>
                <w:color w:val="1F3A67"/>
                <w:sz w:val="17"/>
              </w:rPr>
              <w:t>Stage 3 learning outcomes</w:t>
            </w:r>
          </w:p>
        </w:tc>
        <w:tc>
          <w:tcPr>
            <w:tcW w:w="7560" w:type="dxa"/>
            <w:tcMar>
              <w:top w:w="90" w:type="dxa"/>
              <w:left w:w="110" w:type="dxa"/>
              <w:bottom w:w="90" w:type="dxa"/>
              <w:right w:w="110" w:type="dxa"/>
            </w:tcMar>
          </w:tcPr>
          <w:p w14:paraId="0C40613A" w14:textId="77777777" w:rsidR="00456577" w:rsidRDefault="00000000">
            <w:pPr>
              <w:spacing w:after="30" w:line="245" w:lineRule="auto"/>
            </w:pPr>
            <w:r>
              <w:rPr>
                <w:sz w:val="18"/>
              </w:rPr>
              <w:t>• Develop an understanding of the borders of places, demonstrating a familiarity with the location, names and significant landmarks of areas in Ireland, Europe and the wider world.</w:t>
            </w:r>
          </w:p>
          <w:p w14:paraId="1CDEAD73" w14:textId="77777777" w:rsidR="00456577" w:rsidRDefault="00000000">
            <w:pPr>
              <w:spacing w:after="30" w:line="245" w:lineRule="auto"/>
            </w:pPr>
            <w:r>
              <w:rPr>
                <w:sz w:val="18"/>
              </w:rPr>
              <w:t>• Explore the ethnic and religious backgrounds of children and young people from other countries.</w:t>
            </w:r>
          </w:p>
          <w:p w14:paraId="25B0CAFD" w14:textId="77777777" w:rsidR="00456577" w:rsidRDefault="00000000">
            <w:pPr>
              <w:spacing w:after="30" w:line="245" w:lineRule="auto"/>
            </w:pPr>
            <w:r>
              <w:rPr>
                <w:sz w:val="18"/>
              </w:rPr>
              <w:t>• Identify, describe and compare major physical features and environments through age-appropriate geographical inquiry.</w:t>
            </w:r>
          </w:p>
        </w:tc>
      </w:tr>
      <w:tr w:rsidR="00456577" w14:paraId="4511DC20" w14:textId="77777777">
        <w:trPr>
          <w:cantSplit/>
          <w:jc w:val="center"/>
        </w:trPr>
        <w:tc>
          <w:tcPr>
            <w:tcW w:w="2952" w:type="dxa"/>
            <w:shd w:val="clear" w:color="auto" w:fill="EEF2F7"/>
            <w:tcMar>
              <w:top w:w="90" w:type="dxa"/>
              <w:left w:w="110" w:type="dxa"/>
              <w:bottom w:w="90" w:type="dxa"/>
              <w:right w:w="110" w:type="dxa"/>
            </w:tcMar>
          </w:tcPr>
          <w:p w14:paraId="5802DDEB" w14:textId="77777777" w:rsidR="00456577" w:rsidRDefault="00000000">
            <w:pPr>
              <w:spacing w:after="30" w:line="245" w:lineRule="auto"/>
            </w:pPr>
            <w:r>
              <w:rPr>
                <w:b/>
                <w:color w:val="1F3A67"/>
                <w:sz w:val="17"/>
              </w:rPr>
              <w:t>Monthly focus</w:t>
            </w:r>
          </w:p>
        </w:tc>
        <w:tc>
          <w:tcPr>
            <w:tcW w:w="7560" w:type="dxa"/>
            <w:tcMar>
              <w:top w:w="90" w:type="dxa"/>
              <w:left w:w="110" w:type="dxa"/>
              <w:bottom w:w="90" w:type="dxa"/>
              <w:right w:w="110" w:type="dxa"/>
            </w:tcMar>
          </w:tcPr>
          <w:p w14:paraId="01085C46" w14:textId="77777777" w:rsidR="00456577" w:rsidRDefault="00000000">
            <w:pPr>
              <w:spacing w:after="30" w:line="245" w:lineRule="auto"/>
            </w:pPr>
            <w:r>
              <w:rPr>
                <w:sz w:val="18"/>
              </w:rPr>
              <w:t>September – Costa Rica</w:t>
            </w:r>
          </w:p>
          <w:p w14:paraId="38C8A7C5" w14:textId="77777777" w:rsidR="00456577" w:rsidRDefault="00000000">
            <w:pPr>
              <w:spacing w:after="30" w:line="245" w:lineRule="auto"/>
            </w:pPr>
            <w:r>
              <w:rPr>
                <w:sz w:val="18"/>
              </w:rPr>
              <w:t>October – Mongolia</w:t>
            </w:r>
          </w:p>
          <w:p w14:paraId="04D90F35" w14:textId="77777777" w:rsidR="00456577" w:rsidRDefault="00000000">
            <w:pPr>
              <w:spacing w:after="30" w:line="245" w:lineRule="auto"/>
            </w:pPr>
            <w:r>
              <w:rPr>
                <w:sz w:val="18"/>
              </w:rPr>
              <w:t>November – Morocco</w:t>
            </w:r>
          </w:p>
          <w:p w14:paraId="16290CA5" w14:textId="77777777" w:rsidR="00456577" w:rsidRDefault="00000000">
            <w:pPr>
              <w:spacing w:after="30" w:line="245" w:lineRule="auto"/>
            </w:pPr>
            <w:r>
              <w:rPr>
                <w:sz w:val="18"/>
              </w:rPr>
              <w:t>December – Norway</w:t>
            </w:r>
          </w:p>
          <w:p w14:paraId="3FD6C5BF" w14:textId="77777777" w:rsidR="00456577" w:rsidRDefault="00000000">
            <w:pPr>
              <w:spacing w:after="30" w:line="245" w:lineRule="auto"/>
            </w:pPr>
            <w:r>
              <w:rPr>
                <w:sz w:val="18"/>
              </w:rPr>
              <w:t>January – Singapore</w:t>
            </w:r>
          </w:p>
          <w:p w14:paraId="2D6D05E2" w14:textId="77777777" w:rsidR="00456577" w:rsidRDefault="00000000">
            <w:pPr>
              <w:spacing w:after="30" w:line="245" w:lineRule="auto"/>
            </w:pPr>
            <w:r>
              <w:rPr>
                <w:sz w:val="18"/>
              </w:rPr>
              <w:t>February – Tanzania</w:t>
            </w:r>
          </w:p>
          <w:p w14:paraId="4A876C3E" w14:textId="77777777" w:rsidR="00456577" w:rsidRDefault="00000000">
            <w:pPr>
              <w:spacing w:after="30" w:line="245" w:lineRule="auto"/>
            </w:pPr>
            <w:r>
              <w:rPr>
                <w:sz w:val="18"/>
              </w:rPr>
              <w:t>March – Guatemala</w:t>
            </w:r>
          </w:p>
          <w:p w14:paraId="485068C1" w14:textId="77777777" w:rsidR="00456577" w:rsidRDefault="00000000">
            <w:pPr>
              <w:spacing w:after="30" w:line="245" w:lineRule="auto"/>
            </w:pPr>
            <w:r>
              <w:rPr>
                <w:sz w:val="18"/>
              </w:rPr>
              <w:t>April – Jordan</w:t>
            </w:r>
          </w:p>
          <w:p w14:paraId="4FCF92F9" w14:textId="77777777" w:rsidR="00456577" w:rsidRDefault="00000000">
            <w:pPr>
              <w:spacing w:after="30" w:line="245" w:lineRule="auto"/>
            </w:pPr>
            <w:r>
              <w:rPr>
                <w:sz w:val="18"/>
              </w:rPr>
              <w:t>May – Malaysia</w:t>
            </w:r>
          </w:p>
          <w:p w14:paraId="694632A5" w14:textId="77777777" w:rsidR="00456577" w:rsidRDefault="00000000">
            <w:pPr>
              <w:spacing w:after="30" w:line="245" w:lineRule="auto"/>
            </w:pPr>
            <w:r>
              <w:rPr>
                <w:sz w:val="18"/>
              </w:rPr>
              <w:t>June – Namibia</w:t>
            </w:r>
          </w:p>
        </w:tc>
      </w:tr>
    </w:tbl>
    <w:p w14:paraId="59369EF3" w14:textId="77777777" w:rsidR="00456577" w:rsidRDefault="00456577">
      <w:pPr>
        <w:spacing w:after="40" w:line="192" w:lineRule="auto"/>
      </w:pPr>
    </w:p>
    <w:tbl>
      <w:tblPr>
        <w:tblStyle w:val="TableGrid"/>
        <w:tblW w:w="0" w:type="auto"/>
        <w:jc w:val="center"/>
        <w:tblLayout w:type="fixed"/>
        <w:tblLook w:val="04A0" w:firstRow="1" w:lastRow="0" w:firstColumn="1" w:lastColumn="0" w:noHBand="0" w:noVBand="1"/>
      </w:tblPr>
      <w:tblGrid>
        <w:gridCol w:w="2952"/>
        <w:gridCol w:w="7560"/>
      </w:tblGrid>
      <w:tr w:rsidR="00456577" w14:paraId="00A06F6D" w14:textId="77777777">
        <w:trPr>
          <w:cantSplit/>
          <w:tblHeader/>
          <w:jc w:val="center"/>
        </w:trPr>
        <w:tc>
          <w:tcPr>
            <w:tcW w:w="2952" w:type="dxa"/>
            <w:shd w:val="clear" w:color="auto" w:fill="1F3A67"/>
            <w:tcMar>
              <w:top w:w="90" w:type="dxa"/>
              <w:left w:w="110" w:type="dxa"/>
              <w:bottom w:w="90" w:type="dxa"/>
              <w:right w:w="110" w:type="dxa"/>
            </w:tcMar>
          </w:tcPr>
          <w:p w14:paraId="1F7CBCA0" w14:textId="77777777" w:rsidR="00456577" w:rsidRDefault="00000000">
            <w:pPr>
              <w:spacing w:before="20" w:after="20" w:line="245" w:lineRule="auto"/>
            </w:pPr>
            <w:r>
              <w:rPr>
                <w:b/>
                <w:color w:val="FFFFFF"/>
                <w:sz w:val="18"/>
              </w:rPr>
              <w:lastRenderedPageBreak/>
              <w:t>AMAZING ANIMALS</w:t>
            </w:r>
          </w:p>
        </w:tc>
        <w:tc>
          <w:tcPr>
            <w:tcW w:w="7560" w:type="dxa"/>
            <w:shd w:val="clear" w:color="auto" w:fill="1F3A67"/>
            <w:tcMar>
              <w:top w:w="90" w:type="dxa"/>
              <w:left w:w="110" w:type="dxa"/>
              <w:bottom w:w="90" w:type="dxa"/>
              <w:right w:w="110" w:type="dxa"/>
            </w:tcMar>
          </w:tcPr>
          <w:p w14:paraId="0F5D12A1" w14:textId="77777777" w:rsidR="00456577" w:rsidRDefault="00000000">
            <w:pPr>
              <w:spacing w:before="20" w:after="20" w:line="245" w:lineRule="auto"/>
            </w:pPr>
            <w:r>
              <w:rPr>
                <w:b/>
                <w:color w:val="FFFFFF"/>
                <w:sz w:val="18"/>
              </w:rPr>
              <w:t>One extraordinary animal each month.</w:t>
            </w:r>
          </w:p>
        </w:tc>
      </w:tr>
      <w:tr w:rsidR="00456577" w14:paraId="29C2142C" w14:textId="77777777">
        <w:trPr>
          <w:cantSplit/>
          <w:jc w:val="center"/>
        </w:trPr>
        <w:tc>
          <w:tcPr>
            <w:tcW w:w="2952" w:type="dxa"/>
            <w:shd w:val="clear" w:color="auto" w:fill="EEF2F7"/>
            <w:tcMar>
              <w:top w:w="90" w:type="dxa"/>
              <w:left w:w="110" w:type="dxa"/>
              <w:bottom w:w="90" w:type="dxa"/>
              <w:right w:w="110" w:type="dxa"/>
            </w:tcMar>
          </w:tcPr>
          <w:p w14:paraId="25DF6045" w14:textId="77777777" w:rsidR="00456577" w:rsidRDefault="00000000">
            <w:pPr>
              <w:spacing w:after="30" w:line="245" w:lineRule="auto"/>
            </w:pPr>
            <w:r>
              <w:rPr>
                <w:b/>
                <w:color w:val="1F3A67"/>
                <w:sz w:val="17"/>
              </w:rPr>
              <w:t>Curriculum area / subject</w:t>
            </w:r>
          </w:p>
        </w:tc>
        <w:tc>
          <w:tcPr>
            <w:tcW w:w="7560" w:type="dxa"/>
            <w:tcMar>
              <w:top w:w="90" w:type="dxa"/>
              <w:left w:w="110" w:type="dxa"/>
              <w:bottom w:w="90" w:type="dxa"/>
              <w:right w:w="110" w:type="dxa"/>
            </w:tcMar>
          </w:tcPr>
          <w:p w14:paraId="057D0F56" w14:textId="77777777" w:rsidR="00456577" w:rsidRDefault="00000000">
            <w:pPr>
              <w:spacing w:after="30" w:line="245" w:lineRule="auto"/>
            </w:pPr>
            <w:r>
              <w:rPr>
                <w:sz w:val="18"/>
              </w:rPr>
              <w:t>STEM Education – Science</w:t>
            </w:r>
          </w:p>
        </w:tc>
      </w:tr>
      <w:tr w:rsidR="00456577" w14:paraId="6D4CE07A" w14:textId="77777777">
        <w:trPr>
          <w:cantSplit/>
          <w:jc w:val="center"/>
        </w:trPr>
        <w:tc>
          <w:tcPr>
            <w:tcW w:w="2952" w:type="dxa"/>
            <w:shd w:val="clear" w:color="auto" w:fill="EEF2F7"/>
            <w:tcMar>
              <w:top w:w="90" w:type="dxa"/>
              <w:left w:w="110" w:type="dxa"/>
              <w:bottom w:w="90" w:type="dxa"/>
              <w:right w:w="110" w:type="dxa"/>
            </w:tcMar>
          </w:tcPr>
          <w:p w14:paraId="158CA77A" w14:textId="77777777" w:rsidR="00456577" w:rsidRDefault="00000000">
            <w:pPr>
              <w:spacing w:after="30" w:line="245" w:lineRule="auto"/>
            </w:pPr>
            <w:r>
              <w:rPr>
                <w:b/>
                <w:color w:val="1F3A67"/>
                <w:sz w:val="17"/>
              </w:rPr>
              <w:t>STEM strand</w:t>
            </w:r>
          </w:p>
        </w:tc>
        <w:tc>
          <w:tcPr>
            <w:tcW w:w="7560" w:type="dxa"/>
            <w:tcMar>
              <w:top w:w="90" w:type="dxa"/>
              <w:left w:w="110" w:type="dxa"/>
              <w:bottom w:w="90" w:type="dxa"/>
              <w:right w:w="110" w:type="dxa"/>
            </w:tcMar>
          </w:tcPr>
          <w:p w14:paraId="5001BA17" w14:textId="77777777" w:rsidR="00456577" w:rsidRDefault="00000000">
            <w:pPr>
              <w:spacing w:after="30" w:line="245" w:lineRule="auto"/>
            </w:pPr>
            <w:r>
              <w:rPr>
                <w:sz w:val="18"/>
              </w:rPr>
              <w:t>Living things</w:t>
            </w:r>
          </w:p>
        </w:tc>
      </w:tr>
      <w:tr w:rsidR="00456577" w14:paraId="6EF4BB8E" w14:textId="77777777">
        <w:trPr>
          <w:cantSplit/>
          <w:jc w:val="center"/>
        </w:trPr>
        <w:tc>
          <w:tcPr>
            <w:tcW w:w="2952" w:type="dxa"/>
            <w:shd w:val="clear" w:color="auto" w:fill="EEF2F7"/>
            <w:tcMar>
              <w:top w:w="90" w:type="dxa"/>
              <w:left w:w="110" w:type="dxa"/>
              <w:bottom w:w="90" w:type="dxa"/>
              <w:right w:w="110" w:type="dxa"/>
            </w:tcMar>
          </w:tcPr>
          <w:p w14:paraId="394CA1DB" w14:textId="77777777" w:rsidR="00456577" w:rsidRDefault="00000000">
            <w:pPr>
              <w:spacing w:after="30" w:line="245" w:lineRule="auto"/>
            </w:pPr>
            <w:r>
              <w:rPr>
                <w:b/>
                <w:color w:val="1F3A67"/>
                <w:sz w:val="17"/>
              </w:rPr>
              <w:t>STEM elements</w:t>
            </w:r>
          </w:p>
        </w:tc>
        <w:tc>
          <w:tcPr>
            <w:tcW w:w="7560" w:type="dxa"/>
            <w:tcMar>
              <w:top w:w="90" w:type="dxa"/>
              <w:left w:w="110" w:type="dxa"/>
              <w:bottom w:w="90" w:type="dxa"/>
              <w:right w:w="110" w:type="dxa"/>
            </w:tcMar>
          </w:tcPr>
          <w:p w14:paraId="4BEA1A03" w14:textId="77777777" w:rsidR="00456577" w:rsidRDefault="00000000">
            <w:pPr>
              <w:spacing w:after="30" w:line="245" w:lineRule="auto"/>
            </w:pPr>
            <w:r>
              <w:rPr>
                <w:sz w:val="18"/>
              </w:rPr>
              <w:t>Exploring and understanding; Creative and critical thinking; Applying and problem-solving; Evaluating and communicating</w:t>
            </w:r>
          </w:p>
        </w:tc>
      </w:tr>
      <w:tr w:rsidR="00456577" w14:paraId="27E1ACFF" w14:textId="77777777">
        <w:trPr>
          <w:cantSplit/>
          <w:jc w:val="center"/>
        </w:trPr>
        <w:tc>
          <w:tcPr>
            <w:tcW w:w="2952" w:type="dxa"/>
            <w:shd w:val="clear" w:color="auto" w:fill="EEF2F7"/>
            <w:tcMar>
              <w:top w:w="90" w:type="dxa"/>
              <w:left w:w="110" w:type="dxa"/>
              <w:bottom w:w="90" w:type="dxa"/>
              <w:right w:w="110" w:type="dxa"/>
            </w:tcMar>
          </w:tcPr>
          <w:p w14:paraId="3DCC27F4" w14:textId="77777777" w:rsidR="00456577" w:rsidRDefault="00000000">
            <w:pPr>
              <w:spacing w:after="30" w:line="245" w:lineRule="auto"/>
            </w:pPr>
            <w:r>
              <w:rPr>
                <w:b/>
                <w:color w:val="1F3A67"/>
                <w:sz w:val="17"/>
              </w:rPr>
              <w:t>Class level</w:t>
            </w:r>
          </w:p>
        </w:tc>
        <w:tc>
          <w:tcPr>
            <w:tcW w:w="7560" w:type="dxa"/>
            <w:tcMar>
              <w:top w:w="90" w:type="dxa"/>
              <w:left w:w="110" w:type="dxa"/>
              <w:bottom w:w="90" w:type="dxa"/>
              <w:right w:w="110" w:type="dxa"/>
            </w:tcMar>
          </w:tcPr>
          <w:p w14:paraId="5C258EBC" w14:textId="77777777" w:rsidR="00456577" w:rsidRDefault="00000000">
            <w:pPr>
              <w:spacing w:after="30" w:line="245" w:lineRule="auto"/>
            </w:pPr>
            <w:r>
              <w:rPr>
                <w:sz w:val="18"/>
              </w:rPr>
              <w:t>Stage 3 – Third and Fourth Classes</w:t>
            </w:r>
          </w:p>
        </w:tc>
      </w:tr>
      <w:tr w:rsidR="00456577" w14:paraId="1A7C1DE9" w14:textId="77777777">
        <w:trPr>
          <w:cantSplit/>
          <w:jc w:val="center"/>
        </w:trPr>
        <w:tc>
          <w:tcPr>
            <w:tcW w:w="2952" w:type="dxa"/>
            <w:shd w:val="clear" w:color="auto" w:fill="EEF2F7"/>
            <w:tcMar>
              <w:top w:w="90" w:type="dxa"/>
              <w:left w:w="110" w:type="dxa"/>
              <w:bottom w:w="90" w:type="dxa"/>
              <w:right w:w="110" w:type="dxa"/>
            </w:tcMar>
          </w:tcPr>
          <w:p w14:paraId="17B67F4B" w14:textId="77777777" w:rsidR="00456577" w:rsidRDefault="00000000">
            <w:pPr>
              <w:spacing w:after="30" w:line="245" w:lineRule="auto"/>
            </w:pPr>
            <w:r>
              <w:rPr>
                <w:b/>
                <w:color w:val="1F3A67"/>
                <w:sz w:val="17"/>
              </w:rPr>
              <w:t>Content</w:t>
            </w:r>
          </w:p>
        </w:tc>
        <w:tc>
          <w:tcPr>
            <w:tcW w:w="7560" w:type="dxa"/>
            <w:tcMar>
              <w:top w:w="90" w:type="dxa"/>
              <w:left w:w="110" w:type="dxa"/>
              <w:bottom w:w="90" w:type="dxa"/>
              <w:right w:w="110" w:type="dxa"/>
            </w:tcMar>
          </w:tcPr>
          <w:p w14:paraId="4F3E0CC1" w14:textId="77777777" w:rsidR="00456577" w:rsidRDefault="00000000">
            <w:pPr>
              <w:spacing w:after="30" w:line="245" w:lineRule="auto"/>
            </w:pPr>
            <w:r>
              <w:rPr>
                <w:sz w:val="18"/>
              </w:rPr>
              <w:t>Animal classification, habitat, diet, behaviour, adaptations and unusual physical or survival features, supported by a recurring fact file and bite-sized facts.</w:t>
            </w:r>
          </w:p>
        </w:tc>
      </w:tr>
      <w:tr w:rsidR="00456577" w14:paraId="63E7C4F9" w14:textId="77777777">
        <w:trPr>
          <w:cantSplit/>
          <w:jc w:val="center"/>
        </w:trPr>
        <w:tc>
          <w:tcPr>
            <w:tcW w:w="2952" w:type="dxa"/>
            <w:shd w:val="clear" w:color="auto" w:fill="EEF2F7"/>
            <w:tcMar>
              <w:top w:w="90" w:type="dxa"/>
              <w:left w:w="110" w:type="dxa"/>
              <w:bottom w:w="90" w:type="dxa"/>
              <w:right w:w="110" w:type="dxa"/>
            </w:tcMar>
          </w:tcPr>
          <w:p w14:paraId="2694264C" w14:textId="77777777" w:rsidR="00456577" w:rsidRDefault="00000000">
            <w:pPr>
              <w:spacing w:after="30" w:line="245" w:lineRule="auto"/>
            </w:pPr>
            <w:r>
              <w:rPr>
                <w:b/>
                <w:color w:val="1F3A67"/>
                <w:sz w:val="17"/>
              </w:rPr>
              <w:lastRenderedPageBreak/>
              <w:t>Stage 3 learning outcomes</w:t>
            </w:r>
          </w:p>
        </w:tc>
        <w:tc>
          <w:tcPr>
            <w:tcW w:w="7560" w:type="dxa"/>
            <w:tcMar>
              <w:top w:w="90" w:type="dxa"/>
              <w:left w:w="110" w:type="dxa"/>
              <w:bottom w:w="90" w:type="dxa"/>
              <w:right w:w="110" w:type="dxa"/>
            </w:tcMar>
          </w:tcPr>
          <w:p w14:paraId="1C8E035C" w14:textId="77777777" w:rsidR="00456577" w:rsidRDefault="00000000">
            <w:pPr>
              <w:spacing w:after="30" w:line="245" w:lineRule="auto"/>
            </w:pPr>
            <w:r>
              <w:rPr>
                <w:sz w:val="18"/>
              </w:rPr>
              <w:t>• Classify groups of plants and animals according to a range of criteria such as families/types, habitats, parts/movement and diet.</w:t>
            </w:r>
          </w:p>
          <w:p w14:paraId="0F239A6B" w14:textId="77777777" w:rsidR="00456577" w:rsidRDefault="00000000">
            <w:pPr>
              <w:spacing w:after="30" w:line="245" w:lineRule="auto"/>
            </w:pPr>
            <w:r>
              <w:rPr>
                <w:sz w:val="18"/>
              </w:rPr>
              <w:t>• Explore and investigate the interdependence of living things within ecosystems, how they adapt so they can survive and thrive and how basic food chains operate within them.</w:t>
            </w:r>
          </w:p>
        </w:tc>
      </w:tr>
      <w:tr w:rsidR="00456577" w14:paraId="4F47D12C" w14:textId="77777777">
        <w:trPr>
          <w:cantSplit/>
          <w:jc w:val="center"/>
        </w:trPr>
        <w:tc>
          <w:tcPr>
            <w:tcW w:w="2952" w:type="dxa"/>
            <w:shd w:val="clear" w:color="auto" w:fill="EEF2F7"/>
            <w:tcMar>
              <w:top w:w="90" w:type="dxa"/>
              <w:left w:w="110" w:type="dxa"/>
              <w:bottom w:w="90" w:type="dxa"/>
              <w:right w:w="110" w:type="dxa"/>
            </w:tcMar>
          </w:tcPr>
          <w:p w14:paraId="4D7C76F2" w14:textId="77777777" w:rsidR="00456577" w:rsidRDefault="00000000">
            <w:pPr>
              <w:spacing w:after="30" w:line="245" w:lineRule="auto"/>
            </w:pPr>
            <w:r>
              <w:rPr>
                <w:b/>
                <w:color w:val="1F3A67"/>
                <w:sz w:val="17"/>
              </w:rPr>
              <w:t>Monthly focus</w:t>
            </w:r>
          </w:p>
        </w:tc>
        <w:tc>
          <w:tcPr>
            <w:tcW w:w="7560" w:type="dxa"/>
            <w:tcMar>
              <w:top w:w="90" w:type="dxa"/>
              <w:left w:w="110" w:type="dxa"/>
              <w:bottom w:w="90" w:type="dxa"/>
              <w:right w:w="110" w:type="dxa"/>
            </w:tcMar>
          </w:tcPr>
          <w:p w14:paraId="3AEC10BC" w14:textId="77777777" w:rsidR="00456577" w:rsidRDefault="00000000">
            <w:pPr>
              <w:spacing w:after="30" w:line="245" w:lineRule="auto"/>
            </w:pPr>
            <w:r>
              <w:rPr>
                <w:sz w:val="18"/>
              </w:rPr>
              <w:t>September – Peacock mantis shrimp</w:t>
            </w:r>
          </w:p>
          <w:p w14:paraId="0D4AC894" w14:textId="77777777" w:rsidR="00456577" w:rsidRDefault="00000000">
            <w:pPr>
              <w:spacing w:after="30" w:line="245" w:lineRule="auto"/>
            </w:pPr>
            <w:r>
              <w:rPr>
                <w:sz w:val="18"/>
              </w:rPr>
              <w:t>October – Shoebill</w:t>
            </w:r>
          </w:p>
          <w:p w14:paraId="08FD85CC" w14:textId="77777777" w:rsidR="00456577" w:rsidRDefault="00000000">
            <w:pPr>
              <w:spacing w:after="30" w:line="245" w:lineRule="auto"/>
            </w:pPr>
            <w:r>
              <w:rPr>
                <w:sz w:val="18"/>
              </w:rPr>
              <w:t>November – Axolotl</w:t>
            </w:r>
          </w:p>
          <w:p w14:paraId="0102A726" w14:textId="77777777" w:rsidR="00456577" w:rsidRDefault="00000000">
            <w:pPr>
              <w:spacing w:after="30" w:line="245" w:lineRule="auto"/>
            </w:pPr>
            <w:r>
              <w:rPr>
                <w:sz w:val="18"/>
              </w:rPr>
              <w:t>December – Arctic fox</w:t>
            </w:r>
          </w:p>
          <w:p w14:paraId="5DD30D95" w14:textId="77777777" w:rsidR="00456577" w:rsidRDefault="00000000">
            <w:pPr>
              <w:spacing w:after="30" w:line="245" w:lineRule="auto"/>
            </w:pPr>
            <w:r>
              <w:rPr>
                <w:sz w:val="18"/>
              </w:rPr>
              <w:t>January – Pangolin</w:t>
            </w:r>
          </w:p>
          <w:p w14:paraId="04BCF07D" w14:textId="77777777" w:rsidR="00456577" w:rsidRDefault="00000000">
            <w:pPr>
              <w:spacing w:after="30" w:line="245" w:lineRule="auto"/>
            </w:pPr>
            <w:r>
              <w:rPr>
                <w:sz w:val="18"/>
              </w:rPr>
              <w:t>February – Glass frog</w:t>
            </w:r>
          </w:p>
          <w:p w14:paraId="5F62A4CE" w14:textId="77777777" w:rsidR="00456577" w:rsidRDefault="00000000">
            <w:pPr>
              <w:spacing w:after="30" w:line="245" w:lineRule="auto"/>
            </w:pPr>
            <w:r>
              <w:rPr>
                <w:sz w:val="18"/>
              </w:rPr>
              <w:t>March – Lyrebird</w:t>
            </w:r>
          </w:p>
          <w:p w14:paraId="665951EB" w14:textId="77777777" w:rsidR="00456577" w:rsidRDefault="00000000">
            <w:pPr>
              <w:spacing w:after="30" w:line="245" w:lineRule="auto"/>
            </w:pPr>
            <w:r>
              <w:rPr>
                <w:sz w:val="18"/>
              </w:rPr>
              <w:t>April – Mimic octopus</w:t>
            </w:r>
          </w:p>
          <w:p w14:paraId="0BA89178" w14:textId="77777777" w:rsidR="00456577" w:rsidRDefault="00000000">
            <w:pPr>
              <w:spacing w:after="30" w:line="245" w:lineRule="auto"/>
            </w:pPr>
            <w:r>
              <w:rPr>
                <w:sz w:val="18"/>
              </w:rPr>
              <w:t>May – Saiga antelope</w:t>
            </w:r>
          </w:p>
          <w:p w14:paraId="5CE16E0D" w14:textId="77777777" w:rsidR="00456577" w:rsidRDefault="00000000">
            <w:pPr>
              <w:spacing w:after="30" w:line="245" w:lineRule="auto"/>
            </w:pPr>
            <w:r>
              <w:rPr>
                <w:sz w:val="18"/>
              </w:rPr>
              <w:t>June – Leaf sheep sea slug</w:t>
            </w:r>
          </w:p>
        </w:tc>
      </w:tr>
    </w:tbl>
    <w:p w14:paraId="113066C5" w14:textId="77777777" w:rsidR="00456577" w:rsidRDefault="00456577">
      <w:pPr>
        <w:spacing w:after="40" w:line="192" w:lineRule="auto"/>
      </w:pPr>
    </w:p>
    <w:tbl>
      <w:tblPr>
        <w:tblStyle w:val="TableGrid"/>
        <w:tblW w:w="0" w:type="auto"/>
        <w:jc w:val="center"/>
        <w:tblLayout w:type="fixed"/>
        <w:tblLook w:val="04A0" w:firstRow="1" w:lastRow="0" w:firstColumn="1" w:lastColumn="0" w:noHBand="0" w:noVBand="1"/>
      </w:tblPr>
      <w:tblGrid>
        <w:gridCol w:w="2952"/>
        <w:gridCol w:w="7560"/>
      </w:tblGrid>
      <w:tr w:rsidR="00456577" w14:paraId="5FB62336" w14:textId="77777777">
        <w:trPr>
          <w:cantSplit/>
          <w:tblHeader/>
          <w:jc w:val="center"/>
        </w:trPr>
        <w:tc>
          <w:tcPr>
            <w:tcW w:w="2952" w:type="dxa"/>
            <w:shd w:val="clear" w:color="auto" w:fill="1F3A67"/>
            <w:tcMar>
              <w:top w:w="90" w:type="dxa"/>
              <w:left w:w="110" w:type="dxa"/>
              <w:bottom w:w="90" w:type="dxa"/>
              <w:right w:w="110" w:type="dxa"/>
            </w:tcMar>
          </w:tcPr>
          <w:p w14:paraId="08E3489F" w14:textId="77777777" w:rsidR="00456577" w:rsidRDefault="00000000">
            <w:pPr>
              <w:spacing w:before="20" w:after="20" w:line="245" w:lineRule="auto"/>
            </w:pPr>
            <w:r>
              <w:rPr>
                <w:b/>
                <w:color w:val="FFFFFF"/>
                <w:sz w:val="18"/>
              </w:rPr>
              <w:t>WORLD OF SCIENCE</w:t>
            </w:r>
          </w:p>
        </w:tc>
        <w:tc>
          <w:tcPr>
            <w:tcW w:w="7560" w:type="dxa"/>
            <w:shd w:val="clear" w:color="auto" w:fill="1F3A67"/>
            <w:tcMar>
              <w:top w:w="90" w:type="dxa"/>
              <w:left w:w="110" w:type="dxa"/>
              <w:bottom w:w="90" w:type="dxa"/>
              <w:right w:w="110" w:type="dxa"/>
            </w:tcMar>
          </w:tcPr>
          <w:p w14:paraId="12659FF5" w14:textId="77777777" w:rsidR="00456577" w:rsidRDefault="00000000">
            <w:pPr>
              <w:spacing w:before="20" w:after="20" w:line="245" w:lineRule="auto"/>
            </w:pPr>
            <w:r>
              <w:rPr>
                <w:b/>
                <w:color w:val="FFFFFF"/>
                <w:sz w:val="18"/>
              </w:rPr>
              <w:t>Short current science stories plus the Under the Microscope explainer.</w:t>
            </w:r>
          </w:p>
        </w:tc>
      </w:tr>
      <w:tr w:rsidR="00456577" w14:paraId="04CE4B3A" w14:textId="77777777">
        <w:trPr>
          <w:cantSplit/>
          <w:jc w:val="center"/>
        </w:trPr>
        <w:tc>
          <w:tcPr>
            <w:tcW w:w="2952" w:type="dxa"/>
            <w:shd w:val="clear" w:color="auto" w:fill="EEF2F7"/>
            <w:tcMar>
              <w:top w:w="90" w:type="dxa"/>
              <w:left w:w="110" w:type="dxa"/>
              <w:bottom w:w="90" w:type="dxa"/>
              <w:right w:w="110" w:type="dxa"/>
            </w:tcMar>
          </w:tcPr>
          <w:p w14:paraId="6971CB12" w14:textId="77777777" w:rsidR="00456577" w:rsidRDefault="00000000">
            <w:pPr>
              <w:spacing w:after="30" w:line="245" w:lineRule="auto"/>
            </w:pPr>
            <w:r>
              <w:rPr>
                <w:b/>
                <w:color w:val="1F3A67"/>
                <w:sz w:val="17"/>
              </w:rPr>
              <w:t>Curriculum area / subject</w:t>
            </w:r>
          </w:p>
        </w:tc>
        <w:tc>
          <w:tcPr>
            <w:tcW w:w="7560" w:type="dxa"/>
            <w:tcMar>
              <w:top w:w="90" w:type="dxa"/>
              <w:left w:w="110" w:type="dxa"/>
              <w:bottom w:w="90" w:type="dxa"/>
              <w:right w:w="110" w:type="dxa"/>
            </w:tcMar>
          </w:tcPr>
          <w:p w14:paraId="4D88666D" w14:textId="77777777" w:rsidR="00456577" w:rsidRDefault="00000000">
            <w:pPr>
              <w:spacing w:after="30" w:line="245" w:lineRule="auto"/>
            </w:pPr>
            <w:r>
              <w:rPr>
                <w:sz w:val="18"/>
              </w:rPr>
              <w:t>STEM Education – Science, Technology and Engineering</w:t>
            </w:r>
          </w:p>
        </w:tc>
      </w:tr>
      <w:tr w:rsidR="00456577" w14:paraId="505D942C" w14:textId="77777777">
        <w:trPr>
          <w:cantSplit/>
          <w:jc w:val="center"/>
        </w:trPr>
        <w:tc>
          <w:tcPr>
            <w:tcW w:w="2952" w:type="dxa"/>
            <w:shd w:val="clear" w:color="auto" w:fill="EEF2F7"/>
            <w:tcMar>
              <w:top w:w="90" w:type="dxa"/>
              <w:left w:w="110" w:type="dxa"/>
              <w:bottom w:w="90" w:type="dxa"/>
              <w:right w:w="110" w:type="dxa"/>
            </w:tcMar>
          </w:tcPr>
          <w:p w14:paraId="7928AB8F" w14:textId="77777777" w:rsidR="00456577" w:rsidRDefault="00000000">
            <w:pPr>
              <w:spacing w:after="30" w:line="245" w:lineRule="auto"/>
            </w:pPr>
            <w:r>
              <w:rPr>
                <w:b/>
                <w:color w:val="1F3A67"/>
                <w:sz w:val="17"/>
              </w:rPr>
              <w:t>STEM strands</w:t>
            </w:r>
          </w:p>
        </w:tc>
        <w:tc>
          <w:tcPr>
            <w:tcW w:w="7560" w:type="dxa"/>
            <w:tcMar>
              <w:top w:w="90" w:type="dxa"/>
              <w:left w:w="110" w:type="dxa"/>
              <w:bottom w:w="90" w:type="dxa"/>
              <w:right w:w="110" w:type="dxa"/>
            </w:tcMar>
          </w:tcPr>
          <w:p w14:paraId="284A95B2" w14:textId="77777777" w:rsidR="00456577" w:rsidRDefault="00000000">
            <w:pPr>
              <w:spacing w:after="30" w:line="245" w:lineRule="auto"/>
            </w:pPr>
            <w:r>
              <w:rPr>
                <w:sz w:val="18"/>
              </w:rPr>
              <w:t>Selected according to the month: Nature of STEM, Living things, Materials, Energy and forces, Technology and Engineering.</w:t>
            </w:r>
          </w:p>
        </w:tc>
      </w:tr>
      <w:tr w:rsidR="00456577" w14:paraId="5B4874CE" w14:textId="77777777">
        <w:trPr>
          <w:cantSplit/>
          <w:jc w:val="center"/>
        </w:trPr>
        <w:tc>
          <w:tcPr>
            <w:tcW w:w="2952" w:type="dxa"/>
            <w:shd w:val="clear" w:color="auto" w:fill="EEF2F7"/>
            <w:tcMar>
              <w:top w:w="90" w:type="dxa"/>
              <w:left w:w="110" w:type="dxa"/>
              <w:bottom w:w="90" w:type="dxa"/>
              <w:right w:w="110" w:type="dxa"/>
            </w:tcMar>
          </w:tcPr>
          <w:p w14:paraId="310A32E7" w14:textId="77777777" w:rsidR="00456577" w:rsidRDefault="00000000">
            <w:pPr>
              <w:spacing w:after="30" w:line="245" w:lineRule="auto"/>
            </w:pPr>
            <w:r>
              <w:rPr>
                <w:b/>
                <w:color w:val="1F3A67"/>
                <w:sz w:val="17"/>
              </w:rPr>
              <w:t>STEM elements</w:t>
            </w:r>
          </w:p>
        </w:tc>
        <w:tc>
          <w:tcPr>
            <w:tcW w:w="7560" w:type="dxa"/>
            <w:tcMar>
              <w:top w:w="90" w:type="dxa"/>
              <w:left w:w="110" w:type="dxa"/>
              <w:bottom w:w="90" w:type="dxa"/>
              <w:right w:w="110" w:type="dxa"/>
            </w:tcMar>
          </w:tcPr>
          <w:p w14:paraId="6F4F965E" w14:textId="77777777" w:rsidR="00456577" w:rsidRDefault="00000000">
            <w:pPr>
              <w:spacing w:after="30" w:line="245" w:lineRule="auto"/>
            </w:pPr>
            <w:r>
              <w:rPr>
                <w:sz w:val="18"/>
              </w:rPr>
              <w:t>Exploring and understanding; Creative and critical thinking; Applying and problem-solving; Evaluating and communicating</w:t>
            </w:r>
          </w:p>
        </w:tc>
      </w:tr>
      <w:tr w:rsidR="00456577" w14:paraId="40B95FC6" w14:textId="77777777">
        <w:trPr>
          <w:cantSplit/>
          <w:jc w:val="center"/>
        </w:trPr>
        <w:tc>
          <w:tcPr>
            <w:tcW w:w="2952" w:type="dxa"/>
            <w:shd w:val="clear" w:color="auto" w:fill="EEF2F7"/>
            <w:tcMar>
              <w:top w:w="90" w:type="dxa"/>
              <w:left w:w="110" w:type="dxa"/>
              <w:bottom w:w="90" w:type="dxa"/>
              <w:right w:w="110" w:type="dxa"/>
            </w:tcMar>
          </w:tcPr>
          <w:p w14:paraId="05B5E8F8" w14:textId="77777777" w:rsidR="00456577" w:rsidRDefault="00000000">
            <w:pPr>
              <w:spacing w:after="30" w:line="245" w:lineRule="auto"/>
            </w:pPr>
            <w:r>
              <w:rPr>
                <w:b/>
                <w:color w:val="1F3A67"/>
                <w:sz w:val="17"/>
              </w:rPr>
              <w:t>Class level</w:t>
            </w:r>
          </w:p>
        </w:tc>
        <w:tc>
          <w:tcPr>
            <w:tcW w:w="7560" w:type="dxa"/>
            <w:tcMar>
              <w:top w:w="90" w:type="dxa"/>
              <w:left w:w="110" w:type="dxa"/>
              <w:bottom w:w="90" w:type="dxa"/>
              <w:right w:w="110" w:type="dxa"/>
            </w:tcMar>
          </w:tcPr>
          <w:p w14:paraId="2EB71550" w14:textId="77777777" w:rsidR="00456577" w:rsidRDefault="00000000">
            <w:pPr>
              <w:spacing w:after="30" w:line="245" w:lineRule="auto"/>
            </w:pPr>
            <w:r>
              <w:rPr>
                <w:sz w:val="18"/>
              </w:rPr>
              <w:t>Stage 3 – Third and Fourth Classes</w:t>
            </w:r>
          </w:p>
        </w:tc>
      </w:tr>
      <w:tr w:rsidR="00456577" w14:paraId="00E129D3" w14:textId="77777777">
        <w:trPr>
          <w:cantSplit/>
          <w:jc w:val="center"/>
        </w:trPr>
        <w:tc>
          <w:tcPr>
            <w:tcW w:w="2952" w:type="dxa"/>
            <w:shd w:val="clear" w:color="auto" w:fill="EEF2F7"/>
            <w:tcMar>
              <w:top w:w="90" w:type="dxa"/>
              <w:left w:w="110" w:type="dxa"/>
              <w:bottom w:w="90" w:type="dxa"/>
              <w:right w:w="110" w:type="dxa"/>
            </w:tcMar>
          </w:tcPr>
          <w:p w14:paraId="229C143C" w14:textId="77777777" w:rsidR="00456577" w:rsidRDefault="00000000">
            <w:pPr>
              <w:spacing w:after="30" w:line="245" w:lineRule="auto"/>
            </w:pPr>
            <w:r>
              <w:rPr>
                <w:b/>
                <w:color w:val="1F3A67"/>
                <w:sz w:val="17"/>
              </w:rPr>
              <w:lastRenderedPageBreak/>
              <w:t>Content</w:t>
            </w:r>
          </w:p>
        </w:tc>
        <w:tc>
          <w:tcPr>
            <w:tcW w:w="7560" w:type="dxa"/>
            <w:tcMar>
              <w:top w:w="90" w:type="dxa"/>
              <w:left w:w="110" w:type="dxa"/>
              <w:bottom w:w="90" w:type="dxa"/>
              <w:right w:w="110" w:type="dxa"/>
            </w:tcMar>
          </w:tcPr>
          <w:p w14:paraId="58C10B73" w14:textId="77777777" w:rsidR="00456577" w:rsidRDefault="00000000">
            <w:pPr>
              <w:spacing w:after="30" w:line="245" w:lineRule="auto"/>
            </w:pPr>
            <w:r>
              <w:rPr>
                <w:sz w:val="18"/>
              </w:rPr>
              <w:t>Current science and technology news presented in short reports. Under the Microscope takes one scientific idea from a story and explains it through ordered, bite-sized information.</w:t>
            </w:r>
          </w:p>
        </w:tc>
      </w:tr>
      <w:tr w:rsidR="00456577" w14:paraId="0B655313" w14:textId="77777777">
        <w:trPr>
          <w:cantSplit/>
          <w:jc w:val="center"/>
        </w:trPr>
        <w:tc>
          <w:tcPr>
            <w:tcW w:w="2952" w:type="dxa"/>
            <w:shd w:val="clear" w:color="auto" w:fill="EEF2F7"/>
            <w:tcMar>
              <w:top w:w="90" w:type="dxa"/>
              <w:left w:w="110" w:type="dxa"/>
              <w:bottom w:w="90" w:type="dxa"/>
              <w:right w:w="110" w:type="dxa"/>
            </w:tcMar>
          </w:tcPr>
          <w:p w14:paraId="590E3E78" w14:textId="77777777" w:rsidR="00456577" w:rsidRDefault="00000000">
            <w:pPr>
              <w:spacing w:after="30" w:line="245" w:lineRule="auto"/>
            </w:pPr>
            <w:r>
              <w:rPr>
                <w:b/>
                <w:color w:val="1F3A67"/>
                <w:sz w:val="17"/>
              </w:rPr>
              <w:t>Learning outcomes</w:t>
            </w:r>
          </w:p>
        </w:tc>
        <w:tc>
          <w:tcPr>
            <w:tcW w:w="7560" w:type="dxa"/>
            <w:tcMar>
              <w:top w:w="90" w:type="dxa"/>
              <w:left w:w="110" w:type="dxa"/>
              <w:bottom w:w="90" w:type="dxa"/>
              <w:right w:w="110" w:type="dxa"/>
            </w:tcMar>
          </w:tcPr>
          <w:p w14:paraId="127F71FE" w14:textId="77777777" w:rsidR="00456577" w:rsidRDefault="00000000">
            <w:pPr>
              <w:spacing w:after="30" w:line="245" w:lineRule="auto"/>
            </w:pPr>
            <w:r>
              <w:rPr>
                <w:sz w:val="18"/>
              </w:rPr>
              <w:t>• Explore, discuss and investigate the history of STEM, the evolving nature of STEM and how STEM is infused within our society.</w:t>
            </w:r>
          </w:p>
          <w:p w14:paraId="3E44C789" w14:textId="77777777" w:rsidR="00456577" w:rsidRDefault="00000000">
            <w:pPr>
              <w:spacing w:after="30" w:line="245" w:lineRule="auto"/>
            </w:pPr>
            <w:r>
              <w:rPr>
                <w:sz w:val="18"/>
              </w:rPr>
              <w:t>• Use appropriate scientific vocabulary to explain observations, ideas, technologies and processes.</w:t>
            </w:r>
          </w:p>
          <w:p w14:paraId="6FA79754" w14:textId="77777777" w:rsidR="00456577" w:rsidRDefault="00000000">
            <w:pPr>
              <w:spacing w:after="30" w:line="245" w:lineRule="auto"/>
            </w:pPr>
            <w:r>
              <w:rPr>
                <w:sz w:val="18"/>
              </w:rPr>
              <w:t>• Apply relevant Stage 3 strand outcomes depending on the monthly story selected.</w:t>
            </w:r>
          </w:p>
        </w:tc>
      </w:tr>
      <w:tr w:rsidR="00456577" w14:paraId="4248E50B" w14:textId="77777777">
        <w:trPr>
          <w:cantSplit/>
          <w:jc w:val="center"/>
        </w:trPr>
        <w:tc>
          <w:tcPr>
            <w:tcW w:w="2952" w:type="dxa"/>
            <w:shd w:val="clear" w:color="auto" w:fill="EEF2F7"/>
            <w:tcMar>
              <w:top w:w="90" w:type="dxa"/>
              <w:left w:w="110" w:type="dxa"/>
              <w:bottom w:w="90" w:type="dxa"/>
              <w:right w:w="110" w:type="dxa"/>
            </w:tcMar>
          </w:tcPr>
          <w:p w14:paraId="4930C68F" w14:textId="77777777" w:rsidR="00456577" w:rsidRDefault="00000000">
            <w:pPr>
              <w:spacing w:after="30" w:line="245" w:lineRule="auto"/>
            </w:pPr>
            <w:r>
              <w:rPr>
                <w:b/>
                <w:color w:val="1F3A67"/>
                <w:sz w:val="17"/>
              </w:rPr>
              <w:t>Monthly focus</w:t>
            </w:r>
          </w:p>
        </w:tc>
        <w:tc>
          <w:tcPr>
            <w:tcW w:w="7560" w:type="dxa"/>
            <w:tcMar>
              <w:top w:w="90" w:type="dxa"/>
              <w:left w:w="110" w:type="dxa"/>
              <w:bottom w:w="90" w:type="dxa"/>
              <w:right w:w="110" w:type="dxa"/>
            </w:tcMar>
          </w:tcPr>
          <w:p w14:paraId="6F3E40CD" w14:textId="77777777" w:rsidR="00456577" w:rsidRDefault="00000000">
            <w:pPr>
              <w:spacing w:after="30" w:line="245" w:lineRule="auto"/>
            </w:pPr>
            <w:r>
              <w:rPr>
                <w:sz w:val="18"/>
              </w:rPr>
              <w:t>Selected from current science news each month – not fixed in advance.</w:t>
            </w:r>
          </w:p>
        </w:tc>
      </w:tr>
    </w:tbl>
    <w:p w14:paraId="0187B87B" w14:textId="77777777" w:rsidR="00456577" w:rsidRDefault="00456577">
      <w:pPr>
        <w:spacing w:after="40" w:line="192" w:lineRule="auto"/>
      </w:pPr>
    </w:p>
    <w:tbl>
      <w:tblPr>
        <w:tblStyle w:val="TableGrid"/>
        <w:tblW w:w="0" w:type="auto"/>
        <w:jc w:val="center"/>
        <w:tblLayout w:type="fixed"/>
        <w:tblLook w:val="04A0" w:firstRow="1" w:lastRow="0" w:firstColumn="1" w:lastColumn="0" w:noHBand="0" w:noVBand="1"/>
      </w:tblPr>
      <w:tblGrid>
        <w:gridCol w:w="2952"/>
        <w:gridCol w:w="7560"/>
      </w:tblGrid>
      <w:tr w:rsidR="00456577" w14:paraId="78C4DFEC" w14:textId="77777777">
        <w:trPr>
          <w:cantSplit/>
          <w:tblHeader/>
          <w:jc w:val="center"/>
        </w:trPr>
        <w:tc>
          <w:tcPr>
            <w:tcW w:w="2952" w:type="dxa"/>
            <w:shd w:val="clear" w:color="auto" w:fill="1F3A67"/>
            <w:tcMar>
              <w:top w:w="90" w:type="dxa"/>
              <w:left w:w="110" w:type="dxa"/>
              <w:bottom w:w="90" w:type="dxa"/>
              <w:right w:w="110" w:type="dxa"/>
            </w:tcMar>
          </w:tcPr>
          <w:p w14:paraId="4EBD0639" w14:textId="77777777" w:rsidR="00456577" w:rsidRDefault="00000000">
            <w:pPr>
              <w:spacing w:before="20" w:after="20" w:line="245" w:lineRule="auto"/>
            </w:pPr>
            <w:r>
              <w:rPr>
                <w:b/>
                <w:color w:val="FFFFFF"/>
                <w:sz w:val="18"/>
              </w:rPr>
              <w:t>WACKY WORLD OF SPORT</w:t>
            </w:r>
          </w:p>
        </w:tc>
        <w:tc>
          <w:tcPr>
            <w:tcW w:w="7560" w:type="dxa"/>
            <w:shd w:val="clear" w:color="auto" w:fill="1F3A67"/>
            <w:tcMar>
              <w:top w:w="90" w:type="dxa"/>
              <w:left w:w="110" w:type="dxa"/>
              <w:bottom w:w="90" w:type="dxa"/>
              <w:right w:w="110" w:type="dxa"/>
            </w:tcMar>
          </w:tcPr>
          <w:p w14:paraId="44A493BF" w14:textId="77777777" w:rsidR="00456577" w:rsidRDefault="00000000">
            <w:pPr>
              <w:spacing w:before="20" w:after="20" w:line="245" w:lineRule="auto"/>
            </w:pPr>
            <w:r>
              <w:rPr>
                <w:b/>
                <w:color w:val="FFFFFF"/>
                <w:sz w:val="18"/>
              </w:rPr>
              <w:t>Unusual, memorable and surprising stories from sport.</w:t>
            </w:r>
          </w:p>
        </w:tc>
      </w:tr>
      <w:tr w:rsidR="00456577" w14:paraId="7BD56BA9" w14:textId="77777777">
        <w:trPr>
          <w:cantSplit/>
          <w:jc w:val="center"/>
        </w:trPr>
        <w:tc>
          <w:tcPr>
            <w:tcW w:w="2952" w:type="dxa"/>
            <w:shd w:val="clear" w:color="auto" w:fill="EEF2F7"/>
            <w:tcMar>
              <w:top w:w="90" w:type="dxa"/>
              <w:left w:w="110" w:type="dxa"/>
              <w:bottom w:w="90" w:type="dxa"/>
              <w:right w:w="110" w:type="dxa"/>
            </w:tcMar>
          </w:tcPr>
          <w:p w14:paraId="33CF6343" w14:textId="77777777" w:rsidR="00456577" w:rsidRDefault="00000000">
            <w:pPr>
              <w:spacing w:after="30" w:line="245" w:lineRule="auto"/>
            </w:pPr>
            <w:r>
              <w:rPr>
                <w:b/>
                <w:color w:val="1F3A67"/>
                <w:sz w:val="17"/>
              </w:rPr>
              <w:t>Curriculum areas</w:t>
            </w:r>
          </w:p>
        </w:tc>
        <w:tc>
          <w:tcPr>
            <w:tcW w:w="7560" w:type="dxa"/>
            <w:tcMar>
              <w:top w:w="90" w:type="dxa"/>
              <w:left w:w="110" w:type="dxa"/>
              <w:bottom w:w="90" w:type="dxa"/>
              <w:right w:w="110" w:type="dxa"/>
            </w:tcMar>
          </w:tcPr>
          <w:p w14:paraId="361FC500" w14:textId="77777777" w:rsidR="00456577" w:rsidRDefault="00000000">
            <w:pPr>
              <w:spacing w:after="30" w:line="245" w:lineRule="auto"/>
            </w:pPr>
            <w:r>
              <w:rPr>
                <w:sz w:val="18"/>
              </w:rPr>
              <w:t>Wellbeing – PE/SPHE; Language – English; SEE where geography/history links arise.</w:t>
            </w:r>
          </w:p>
        </w:tc>
      </w:tr>
      <w:tr w:rsidR="00456577" w14:paraId="444F9BE7" w14:textId="77777777">
        <w:trPr>
          <w:cantSplit/>
          <w:jc w:val="center"/>
        </w:trPr>
        <w:tc>
          <w:tcPr>
            <w:tcW w:w="2952" w:type="dxa"/>
            <w:shd w:val="clear" w:color="auto" w:fill="EEF2F7"/>
            <w:tcMar>
              <w:top w:w="90" w:type="dxa"/>
              <w:left w:w="110" w:type="dxa"/>
              <w:bottom w:w="90" w:type="dxa"/>
              <w:right w:w="110" w:type="dxa"/>
            </w:tcMar>
          </w:tcPr>
          <w:p w14:paraId="45902A5B" w14:textId="77777777" w:rsidR="00456577" w:rsidRDefault="00000000">
            <w:pPr>
              <w:spacing w:after="30" w:line="245" w:lineRule="auto"/>
            </w:pPr>
            <w:r>
              <w:rPr>
                <w:b/>
                <w:color w:val="1F3A67"/>
                <w:sz w:val="17"/>
              </w:rPr>
              <w:t>Wellbeing strands / units</w:t>
            </w:r>
          </w:p>
        </w:tc>
        <w:tc>
          <w:tcPr>
            <w:tcW w:w="7560" w:type="dxa"/>
            <w:tcMar>
              <w:top w:w="90" w:type="dxa"/>
              <w:left w:w="110" w:type="dxa"/>
              <w:bottom w:w="90" w:type="dxa"/>
              <w:right w:w="110" w:type="dxa"/>
            </w:tcMar>
          </w:tcPr>
          <w:p w14:paraId="46B5B78E" w14:textId="77777777" w:rsidR="00456577" w:rsidRDefault="00000000">
            <w:pPr>
              <w:spacing w:after="30" w:line="245" w:lineRule="auto"/>
            </w:pPr>
            <w:r>
              <w:rPr>
                <w:sz w:val="18"/>
              </w:rPr>
              <w:t>Movement competence / Movement and me; Emotional and relational education / Resilience where appropriate.</w:t>
            </w:r>
          </w:p>
        </w:tc>
      </w:tr>
      <w:tr w:rsidR="00456577" w14:paraId="50B1404F" w14:textId="77777777">
        <w:trPr>
          <w:cantSplit/>
          <w:jc w:val="center"/>
        </w:trPr>
        <w:tc>
          <w:tcPr>
            <w:tcW w:w="2952" w:type="dxa"/>
            <w:shd w:val="clear" w:color="auto" w:fill="EEF2F7"/>
            <w:tcMar>
              <w:top w:w="90" w:type="dxa"/>
              <w:left w:w="110" w:type="dxa"/>
              <w:bottom w:w="90" w:type="dxa"/>
              <w:right w:w="110" w:type="dxa"/>
            </w:tcMar>
          </w:tcPr>
          <w:p w14:paraId="3D1CB42D" w14:textId="77777777" w:rsidR="00456577" w:rsidRDefault="00000000">
            <w:pPr>
              <w:spacing w:after="30" w:line="245" w:lineRule="auto"/>
            </w:pPr>
            <w:r>
              <w:rPr>
                <w:b/>
                <w:color w:val="1F3A67"/>
                <w:sz w:val="17"/>
              </w:rPr>
              <w:t>Class level</w:t>
            </w:r>
          </w:p>
        </w:tc>
        <w:tc>
          <w:tcPr>
            <w:tcW w:w="7560" w:type="dxa"/>
            <w:tcMar>
              <w:top w:w="90" w:type="dxa"/>
              <w:left w:w="110" w:type="dxa"/>
              <w:bottom w:w="90" w:type="dxa"/>
              <w:right w:w="110" w:type="dxa"/>
            </w:tcMar>
          </w:tcPr>
          <w:p w14:paraId="1138F239" w14:textId="77777777" w:rsidR="00456577" w:rsidRDefault="00000000">
            <w:pPr>
              <w:spacing w:after="30" w:line="245" w:lineRule="auto"/>
            </w:pPr>
            <w:r>
              <w:rPr>
                <w:sz w:val="18"/>
              </w:rPr>
              <w:t>Stage 3 – Third and Fourth Classes</w:t>
            </w:r>
          </w:p>
        </w:tc>
      </w:tr>
      <w:tr w:rsidR="00456577" w14:paraId="49C19DCF" w14:textId="77777777">
        <w:trPr>
          <w:cantSplit/>
          <w:jc w:val="center"/>
        </w:trPr>
        <w:tc>
          <w:tcPr>
            <w:tcW w:w="2952" w:type="dxa"/>
            <w:shd w:val="clear" w:color="auto" w:fill="EEF2F7"/>
            <w:tcMar>
              <w:top w:w="90" w:type="dxa"/>
              <w:left w:w="110" w:type="dxa"/>
              <w:bottom w:w="90" w:type="dxa"/>
              <w:right w:w="110" w:type="dxa"/>
            </w:tcMar>
          </w:tcPr>
          <w:p w14:paraId="3AFCFB1B" w14:textId="77777777" w:rsidR="00456577" w:rsidRDefault="00000000">
            <w:pPr>
              <w:spacing w:after="30" w:line="245" w:lineRule="auto"/>
            </w:pPr>
            <w:r>
              <w:rPr>
                <w:b/>
                <w:color w:val="1F3A67"/>
                <w:sz w:val="17"/>
              </w:rPr>
              <w:t>Content</w:t>
            </w:r>
          </w:p>
        </w:tc>
        <w:tc>
          <w:tcPr>
            <w:tcW w:w="7560" w:type="dxa"/>
            <w:tcMar>
              <w:top w:w="90" w:type="dxa"/>
              <w:left w:w="110" w:type="dxa"/>
              <w:bottom w:w="90" w:type="dxa"/>
              <w:right w:w="110" w:type="dxa"/>
            </w:tcMar>
          </w:tcPr>
          <w:p w14:paraId="1639FD93" w14:textId="77777777" w:rsidR="00456577" w:rsidRDefault="00000000">
            <w:pPr>
              <w:spacing w:after="30" w:line="245" w:lineRule="auto"/>
            </w:pPr>
            <w:r>
              <w:rPr>
                <w:sz w:val="18"/>
              </w:rPr>
              <w:t>True sporting stories that broaden children's understanding of participation, effort, improvement, fairness, culture and the variety of sport around the world.</w:t>
            </w:r>
          </w:p>
        </w:tc>
      </w:tr>
      <w:tr w:rsidR="00456577" w14:paraId="758F9CC0" w14:textId="77777777">
        <w:trPr>
          <w:cantSplit/>
          <w:jc w:val="center"/>
        </w:trPr>
        <w:tc>
          <w:tcPr>
            <w:tcW w:w="2952" w:type="dxa"/>
            <w:shd w:val="clear" w:color="auto" w:fill="EEF2F7"/>
            <w:tcMar>
              <w:top w:w="90" w:type="dxa"/>
              <w:left w:w="110" w:type="dxa"/>
              <w:bottom w:w="90" w:type="dxa"/>
              <w:right w:w="110" w:type="dxa"/>
            </w:tcMar>
          </w:tcPr>
          <w:p w14:paraId="23CFEAE3" w14:textId="77777777" w:rsidR="00456577" w:rsidRDefault="00000000">
            <w:pPr>
              <w:spacing w:after="30" w:line="245" w:lineRule="auto"/>
            </w:pPr>
            <w:r>
              <w:rPr>
                <w:b/>
                <w:color w:val="1F3A67"/>
                <w:sz w:val="17"/>
              </w:rPr>
              <w:t>Stage 3 learning focus</w:t>
            </w:r>
          </w:p>
        </w:tc>
        <w:tc>
          <w:tcPr>
            <w:tcW w:w="7560" w:type="dxa"/>
            <w:tcMar>
              <w:top w:w="90" w:type="dxa"/>
              <w:left w:w="110" w:type="dxa"/>
              <w:bottom w:w="90" w:type="dxa"/>
              <w:right w:w="110" w:type="dxa"/>
            </w:tcMar>
          </w:tcPr>
          <w:p w14:paraId="7A72D463" w14:textId="77777777" w:rsidR="00456577" w:rsidRDefault="00000000">
            <w:pPr>
              <w:spacing w:after="30" w:line="245" w:lineRule="auto"/>
            </w:pPr>
            <w:r>
              <w:rPr>
                <w:sz w:val="18"/>
              </w:rPr>
              <w:t>• Reflect on the personal relevance of movement experiences and identify how learning may positively impact their own movement journey.</w:t>
            </w:r>
          </w:p>
          <w:p w14:paraId="224AD693" w14:textId="77777777" w:rsidR="00456577" w:rsidRDefault="00000000">
            <w:pPr>
              <w:spacing w:after="30" w:line="245" w:lineRule="auto"/>
            </w:pPr>
            <w:r>
              <w:rPr>
                <w:sz w:val="18"/>
              </w:rPr>
              <w:t>• Reflect on how effort and development in skills, concepts and strategies can enhance movement experiences.</w:t>
            </w:r>
          </w:p>
          <w:p w14:paraId="2C167B94" w14:textId="77777777" w:rsidR="00456577" w:rsidRDefault="00000000">
            <w:pPr>
              <w:spacing w:after="30" w:line="245" w:lineRule="auto"/>
            </w:pPr>
            <w:r>
              <w:rPr>
                <w:sz w:val="18"/>
              </w:rPr>
              <w:t>• Demonstrate commitment and confidence to persevere with appropriate challenge, reflecting on the link between effort and improvement.</w:t>
            </w:r>
          </w:p>
        </w:tc>
      </w:tr>
      <w:tr w:rsidR="00456577" w14:paraId="6776B24A" w14:textId="77777777">
        <w:trPr>
          <w:cantSplit/>
          <w:jc w:val="center"/>
        </w:trPr>
        <w:tc>
          <w:tcPr>
            <w:tcW w:w="2952" w:type="dxa"/>
            <w:shd w:val="clear" w:color="auto" w:fill="EEF2F7"/>
            <w:tcMar>
              <w:top w:w="90" w:type="dxa"/>
              <w:left w:w="110" w:type="dxa"/>
              <w:bottom w:w="90" w:type="dxa"/>
              <w:right w:w="110" w:type="dxa"/>
            </w:tcMar>
          </w:tcPr>
          <w:p w14:paraId="217D769A" w14:textId="77777777" w:rsidR="00456577" w:rsidRDefault="00000000">
            <w:pPr>
              <w:spacing w:after="30" w:line="245" w:lineRule="auto"/>
            </w:pPr>
            <w:r>
              <w:rPr>
                <w:b/>
                <w:color w:val="1F3A67"/>
                <w:sz w:val="17"/>
              </w:rPr>
              <w:t>Monthly focus</w:t>
            </w:r>
          </w:p>
        </w:tc>
        <w:tc>
          <w:tcPr>
            <w:tcW w:w="7560" w:type="dxa"/>
            <w:tcMar>
              <w:top w:w="90" w:type="dxa"/>
              <w:left w:w="110" w:type="dxa"/>
              <w:bottom w:w="90" w:type="dxa"/>
              <w:right w:w="110" w:type="dxa"/>
            </w:tcMar>
          </w:tcPr>
          <w:p w14:paraId="653BA75E" w14:textId="77777777" w:rsidR="00456577" w:rsidRDefault="00000000">
            <w:pPr>
              <w:spacing w:after="30" w:line="245" w:lineRule="auto"/>
            </w:pPr>
            <w:r>
              <w:rPr>
                <w:sz w:val="18"/>
              </w:rPr>
              <w:t>September – Eric Moussambani, 'Eric the Eel' (Sydney 2000)</w:t>
            </w:r>
          </w:p>
          <w:p w14:paraId="3C90AE8B" w14:textId="77777777" w:rsidR="00456577" w:rsidRDefault="00000000">
            <w:pPr>
              <w:spacing w:after="30" w:line="245" w:lineRule="auto"/>
            </w:pPr>
            <w:r>
              <w:rPr>
                <w:sz w:val="18"/>
              </w:rPr>
              <w:t>October – Eddie 'the Eagle' Edwards</w:t>
            </w:r>
          </w:p>
          <w:p w14:paraId="1584EBD5" w14:textId="77777777" w:rsidR="00456577" w:rsidRDefault="00000000">
            <w:pPr>
              <w:spacing w:after="30" w:line="245" w:lineRule="auto"/>
            </w:pPr>
            <w:r>
              <w:rPr>
                <w:sz w:val="18"/>
              </w:rPr>
              <w:t>November – Steven Bradbury</w:t>
            </w:r>
          </w:p>
          <w:p w14:paraId="2757FBFC" w14:textId="77777777" w:rsidR="00456577" w:rsidRDefault="00000000">
            <w:pPr>
              <w:spacing w:after="30" w:line="245" w:lineRule="auto"/>
            </w:pPr>
            <w:r>
              <w:rPr>
                <w:sz w:val="18"/>
              </w:rPr>
              <w:t>December – The Christmas Truce football match</w:t>
            </w:r>
          </w:p>
          <w:p w14:paraId="756AAF76" w14:textId="77777777" w:rsidR="00456577" w:rsidRDefault="00000000">
            <w:pPr>
              <w:spacing w:after="30" w:line="245" w:lineRule="auto"/>
            </w:pPr>
            <w:r>
              <w:rPr>
                <w:sz w:val="18"/>
              </w:rPr>
              <w:t>January – The Jamaican bobsled team</w:t>
            </w:r>
          </w:p>
          <w:p w14:paraId="18DA358F" w14:textId="77777777" w:rsidR="00456577" w:rsidRDefault="00000000">
            <w:pPr>
              <w:spacing w:after="30" w:line="245" w:lineRule="auto"/>
            </w:pPr>
            <w:r>
              <w:rPr>
                <w:sz w:val="18"/>
              </w:rPr>
              <w:t>February – Shizo Kanakuri (the 54-year marathon)</w:t>
            </w:r>
          </w:p>
          <w:p w14:paraId="064573D0" w14:textId="77777777" w:rsidR="00456577" w:rsidRDefault="00000000">
            <w:pPr>
              <w:spacing w:after="30" w:line="245" w:lineRule="auto"/>
            </w:pPr>
            <w:r>
              <w:rPr>
                <w:sz w:val="18"/>
              </w:rPr>
              <w:t>March – Bob Beamon</w:t>
            </w:r>
          </w:p>
          <w:p w14:paraId="3178A344" w14:textId="77777777" w:rsidR="00456577" w:rsidRDefault="00000000">
            <w:pPr>
              <w:spacing w:after="30" w:line="245" w:lineRule="auto"/>
            </w:pPr>
            <w:r>
              <w:rPr>
                <w:sz w:val="18"/>
              </w:rPr>
              <w:t>April – Leicester City</w:t>
            </w:r>
          </w:p>
          <w:p w14:paraId="7C1C4416" w14:textId="77777777" w:rsidR="00456577" w:rsidRDefault="00000000">
            <w:pPr>
              <w:spacing w:after="30" w:line="245" w:lineRule="auto"/>
            </w:pPr>
            <w:r>
              <w:rPr>
                <w:sz w:val="18"/>
              </w:rPr>
              <w:t>May – Tamberi and Barshim</w:t>
            </w:r>
          </w:p>
          <w:p w14:paraId="636CFEC5" w14:textId="77777777" w:rsidR="00456577" w:rsidRDefault="00000000">
            <w:pPr>
              <w:spacing w:after="30" w:line="245" w:lineRule="auto"/>
            </w:pPr>
            <w:r>
              <w:rPr>
                <w:sz w:val="18"/>
              </w:rPr>
              <w:t>June – The longest tennis match</w:t>
            </w:r>
          </w:p>
        </w:tc>
      </w:tr>
    </w:tbl>
    <w:p w14:paraId="4FA2C235" w14:textId="77777777" w:rsidR="00456577" w:rsidRDefault="00456577">
      <w:pPr>
        <w:spacing w:after="40" w:line="192" w:lineRule="auto"/>
      </w:pPr>
    </w:p>
    <w:p w14:paraId="320158BA" w14:textId="77777777" w:rsidR="00456577" w:rsidRDefault="00000000">
      <w:pPr>
        <w:spacing w:before="160" w:after="0"/>
      </w:pPr>
      <w:r>
        <w:rPr>
          <w:b/>
          <w:i/>
          <w:color w:val="5A5A5A"/>
          <w:sz w:val="16"/>
        </w:rPr>
        <w:t xml:space="preserve">Curriculum source: </w:t>
      </w:r>
      <w:r>
        <w:rPr>
          <w:i/>
          <w:color w:val="5A5A5A"/>
          <w:sz w:val="16"/>
        </w:rPr>
        <w:t>Primary Curriculum Framework and current curriculum specifications on Curriculum Online (NCCA), including the 2025/26 redeveloped Language, STEM, SEE, Arts Education and Wellbeing specifications and the Primary Mathematics Curriculum (2023).</w:t>
      </w:r>
    </w:p>
    <w:sectPr w:rsidR="00456577" w:rsidSect="00034616">
      <w:headerReference w:type="default" r:id="rId8"/>
      <w:footerReference w:type="default" r:id="rId9"/>
      <w:pgSz w:w="12240" w:h="15840"/>
      <w:pgMar w:top="792" w:right="936" w:bottom="792" w:left="936"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CCD89" w14:textId="77777777" w:rsidR="00697EE8" w:rsidRDefault="00697EE8">
      <w:pPr>
        <w:spacing w:after="0" w:line="240" w:lineRule="auto"/>
      </w:pPr>
      <w:r>
        <w:separator/>
      </w:r>
    </w:p>
  </w:endnote>
  <w:endnote w:type="continuationSeparator" w:id="0">
    <w:p w14:paraId="78CB35C9" w14:textId="77777777" w:rsidR="00697EE8" w:rsidRDefault="00697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76ACB" w14:textId="77777777" w:rsidR="00456577" w:rsidRDefault="00000000">
    <w:pPr>
      <w:pStyle w:val="Footer"/>
      <w:jc w:val="center"/>
    </w:pPr>
    <w:r>
      <w:rPr>
        <w:color w:val="787878"/>
        <w:sz w:val="15"/>
      </w:rPr>
      <w:t>News Mag Media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FE6A5" w14:textId="77777777" w:rsidR="00697EE8" w:rsidRDefault="00697EE8">
      <w:pPr>
        <w:spacing w:after="0" w:line="240" w:lineRule="auto"/>
      </w:pPr>
      <w:r>
        <w:separator/>
      </w:r>
    </w:p>
  </w:footnote>
  <w:footnote w:type="continuationSeparator" w:id="0">
    <w:p w14:paraId="3A8AD5D0" w14:textId="77777777" w:rsidR="00697EE8" w:rsidRDefault="00697E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2E37" w14:textId="77777777" w:rsidR="00456577" w:rsidRDefault="00000000">
    <w:pPr>
      <w:pStyle w:val="Header"/>
      <w:jc w:val="right"/>
    </w:pPr>
    <w:r>
      <w:rPr>
        <w:b/>
        <w:color w:val="787878"/>
        <w:sz w:val="15"/>
      </w:rPr>
      <w:t>NEWS FLASH  |  LONG-TERM PLANS 2026/27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79353874">
    <w:abstractNumId w:val="8"/>
  </w:num>
  <w:num w:numId="2" w16cid:durableId="132590">
    <w:abstractNumId w:val="6"/>
  </w:num>
  <w:num w:numId="3" w16cid:durableId="160393879">
    <w:abstractNumId w:val="5"/>
  </w:num>
  <w:num w:numId="4" w16cid:durableId="80832964">
    <w:abstractNumId w:val="4"/>
  </w:num>
  <w:num w:numId="5" w16cid:durableId="647049422">
    <w:abstractNumId w:val="7"/>
  </w:num>
  <w:num w:numId="6" w16cid:durableId="435758634">
    <w:abstractNumId w:val="3"/>
  </w:num>
  <w:num w:numId="7" w16cid:durableId="1435905627">
    <w:abstractNumId w:val="2"/>
  </w:num>
  <w:num w:numId="8" w16cid:durableId="1585262140">
    <w:abstractNumId w:val="1"/>
  </w:num>
  <w:num w:numId="9" w16cid:durableId="831602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56577"/>
    <w:rsid w:val="004A0DB1"/>
    <w:rsid w:val="00697EE8"/>
    <w:rsid w:val="00AA1D8D"/>
    <w:rsid w:val="00B47730"/>
    <w:rsid w:val="00CB0664"/>
    <w:rsid w:val="00FA123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5D5721"/>
  <w14:defaultImageDpi w14:val="300"/>
  <w15:docId w15:val="{54CF0FA0-E4CB-435A-8D17-6AB1CB924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2079</Words>
  <Characters>12641</Characters>
  <Application>Microsoft Office Word</Application>
  <DocSecurity>0</DocSecurity>
  <Lines>371</Lines>
  <Paragraphs>334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Stephen Keane</cp:lastModifiedBy>
  <cp:revision>2</cp:revision>
  <dcterms:created xsi:type="dcterms:W3CDTF">2026-08-26T15:39:00Z</dcterms:created>
  <dcterms:modified xsi:type="dcterms:W3CDTF">2026-08-26T15:39:00Z</dcterms:modified>
  <cp:category/>
</cp:coreProperties>
</file>